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F9" w:rsidRDefault="002549F9">
      <w:pPr>
        <w:pStyle w:val="a3"/>
        <w:jc w:val="center"/>
        <w:outlineLvl w:val="0"/>
        <w:rPr>
          <w:b/>
          <w:bCs/>
          <w:spacing w:val="20"/>
          <w:sz w:val="28"/>
        </w:rPr>
      </w:pPr>
    </w:p>
    <w:p w:rsidR="00D50A10" w:rsidRDefault="00D50A10">
      <w:pPr>
        <w:pStyle w:val="a3"/>
        <w:jc w:val="center"/>
        <w:outlineLvl w:val="0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 xml:space="preserve">ПРОГРАММА ЛЯПУНОВСКИХ ЧТЕНИЙ </w:t>
      </w:r>
    </w:p>
    <w:p w:rsidR="00D9681E" w:rsidRDefault="00D9681E">
      <w:pPr>
        <w:pStyle w:val="a3"/>
        <w:jc w:val="center"/>
        <w:outlineLvl w:val="0"/>
        <w:rPr>
          <w:b/>
          <w:bCs/>
          <w:spacing w:val="20"/>
          <w:sz w:val="28"/>
        </w:rPr>
      </w:pPr>
    </w:p>
    <w:p w:rsidR="00D50A10" w:rsidRDefault="00D50A10">
      <w:pPr>
        <w:jc w:val="both"/>
        <w:rPr>
          <w:szCs w:val="20"/>
        </w:rPr>
      </w:pP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6713"/>
        <w:gridCol w:w="2075"/>
      </w:tblGrid>
      <w:tr w:rsidR="00D50A10"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Pr="00B5242B" w:rsidRDefault="00B5242B" w:rsidP="00B5242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5 ДЕКАБРЯ</w:t>
            </w:r>
            <w:r w:rsidR="00D50A10">
              <w:rPr>
                <w:b/>
              </w:rPr>
              <w:t xml:space="preserve">  (</w:t>
            </w:r>
            <w:r>
              <w:rPr>
                <w:b/>
              </w:rPr>
              <w:t>ВТОРНИК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  <w:spacing w:after="120"/>
            </w:pPr>
            <w:r>
              <w:t>К. 407</w:t>
            </w:r>
          </w:p>
        </w:tc>
      </w:tr>
      <w:tr w:rsidR="00D50A10"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>
        <w:tc>
          <w:tcPr>
            <w:tcW w:w="1475" w:type="dxa"/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gridSpan w:val="2"/>
          </w:tcPr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>
        <w:tc>
          <w:tcPr>
            <w:tcW w:w="10263" w:type="dxa"/>
            <w:gridSpan w:val="3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Сопредседатели заседания – </w:t>
            </w:r>
            <w:r w:rsidR="006D5F04">
              <w:rPr>
                <w:b/>
              </w:rPr>
              <w:t>д.ф.-м.н. В.А. </w:t>
            </w:r>
            <w:proofErr w:type="spellStart"/>
            <w:r w:rsidR="006D5F04">
              <w:rPr>
                <w:b/>
              </w:rPr>
              <w:t>Дыхта</w:t>
            </w:r>
            <w:proofErr w:type="spellEnd"/>
            <w:r w:rsidR="006D5F04">
              <w:rPr>
                <w:b/>
              </w:rPr>
              <w:t xml:space="preserve">, </w:t>
            </w:r>
            <w:r>
              <w:rPr>
                <w:b/>
              </w:rPr>
              <w:t>д.</w:t>
            </w:r>
            <w:r w:rsidR="006D5F04">
              <w:rPr>
                <w:b/>
              </w:rPr>
              <w:t xml:space="preserve">т.н. Г.А. Опарин, </w:t>
            </w:r>
            <w:r>
              <w:rPr>
                <w:b/>
              </w:rPr>
              <w:t xml:space="preserve"> </w:t>
            </w:r>
            <w:proofErr w:type="gramEnd"/>
          </w:p>
          <w:p w:rsidR="00D50A10" w:rsidRDefault="00D50A10" w:rsidP="002549F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 </w:t>
            </w:r>
            <w:r w:rsidR="006D5F04" w:rsidRPr="006D5F04">
              <w:rPr>
                <w:b/>
              </w:rPr>
              <w:t>А.С.</w:t>
            </w:r>
            <w:r w:rsidR="006D5F04">
              <w:rPr>
                <w:b/>
              </w:rPr>
              <w:t xml:space="preserve"> </w:t>
            </w:r>
            <w:r w:rsidR="006D5F04" w:rsidRPr="006D5F04">
              <w:rPr>
                <w:b/>
              </w:rPr>
              <w:t>Шумилов</w:t>
            </w:r>
            <w:r w:rsidR="006D5F04">
              <w:rPr>
                <w:b/>
              </w:rPr>
              <w:t xml:space="preserve">, </w:t>
            </w:r>
            <w:r w:rsidR="006D5F04" w:rsidRPr="006D5F04">
              <w:rPr>
                <w:b/>
              </w:rPr>
              <w:t>К.В.</w:t>
            </w:r>
            <w:r w:rsidR="006D5F04">
              <w:rPr>
                <w:b/>
              </w:rPr>
              <w:t> </w:t>
            </w:r>
            <w:proofErr w:type="spellStart"/>
            <w:r w:rsidR="006D5F04" w:rsidRPr="006D5F04">
              <w:rPr>
                <w:b/>
              </w:rPr>
              <w:t>Беденко</w:t>
            </w:r>
            <w:proofErr w:type="spellEnd"/>
            <w:r w:rsidR="006D5F04" w:rsidRPr="006D5F04">
              <w:rPr>
                <w:b/>
              </w:rPr>
              <w:t xml:space="preserve"> </w:t>
            </w:r>
          </w:p>
          <w:p w:rsidR="00CE7B4B" w:rsidRDefault="00CE7B4B" w:rsidP="002549F9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spacing w:after="120"/>
              <w:jc w:val="both"/>
              <w:rPr>
                <w:szCs w:val="20"/>
              </w:rPr>
            </w:pPr>
            <w:r>
              <w:rPr>
                <w:lang w:val="en-US"/>
              </w:rPr>
              <w:t> </w:t>
            </w:r>
            <w:r w:rsidR="00D50A10">
              <w:t>9.</w:t>
            </w:r>
            <w:r w:rsidR="00C86BEF">
              <w:t>0</w:t>
            </w:r>
            <w:r w:rsidR="00D50A10">
              <w:t>0–9.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D50A10" w:rsidP="008C74C8">
            <w:pPr>
              <w:spacing w:after="120"/>
              <w:jc w:val="both"/>
              <w:rPr>
                <w:szCs w:val="20"/>
              </w:rPr>
            </w:pPr>
            <w:r>
              <w:rPr>
                <w:b/>
                <w:bCs/>
              </w:rPr>
              <w:t xml:space="preserve">Открытие </w:t>
            </w:r>
            <w:proofErr w:type="spellStart"/>
            <w:r>
              <w:rPr>
                <w:b/>
                <w:bCs/>
              </w:rPr>
              <w:t>Ляпуновских</w:t>
            </w:r>
            <w:proofErr w:type="spellEnd"/>
            <w:r>
              <w:rPr>
                <w:b/>
                <w:bCs/>
              </w:rPr>
              <w:t xml:space="preserve"> чтений.</w:t>
            </w:r>
            <w:r>
              <w:t xml:space="preserve"> Вступительное слово директора ИДСТУ</w:t>
            </w:r>
            <w:r w:rsidR="000B2F7C">
              <w:t xml:space="preserve"> </w:t>
            </w:r>
            <w:r>
              <w:t xml:space="preserve">СО РАН </w:t>
            </w:r>
            <w:r w:rsidR="008C74C8">
              <w:t>академика Бычкова И.В.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D50A10">
              <w:t>9.</w:t>
            </w:r>
            <w:r w:rsidR="00C86BEF">
              <w:t>1</w:t>
            </w:r>
            <w:r w:rsidR="00D50A10">
              <w:t>0–</w:t>
            </w:r>
            <w:r w:rsidR="004913C8">
              <w:t>0</w:t>
            </w:r>
            <w:r w:rsidR="00C86BEF">
              <w:t>9</w:t>
            </w:r>
            <w:r w:rsidR="00D50A10">
              <w:t>.</w:t>
            </w:r>
            <w:r w:rsidR="00C86BEF">
              <w:t>4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B5242B" w:rsidP="00821E4C">
            <w:pPr>
              <w:jc w:val="both"/>
            </w:pPr>
            <w:r w:rsidRPr="00B5242B">
              <w:t>Косов А</w:t>
            </w:r>
            <w:r>
              <w:t>.</w:t>
            </w:r>
            <w:r w:rsidRPr="00B5242B">
              <w:t>А</w:t>
            </w:r>
            <w:r>
              <w:t>.</w:t>
            </w:r>
            <w:r w:rsidRPr="00B5242B">
              <w:t xml:space="preserve">, </w:t>
            </w:r>
            <w:r w:rsidRPr="00B5242B">
              <w:rPr>
                <w:u w:val="single"/>
              </w:rPr>
              <w:t>Семёнов Э.И.</w:t>
            </w:r>
            <w:r>
              <w:t xml:space="preserve"> </w:t>
            </w:r>
            <w:r w:rsidRPr="00B5242B">
              <w:t>Точные решения параболических систем реакции-диффузии и связанных с ними нелинейных ОДУ</w:t>
            </w:r>
            <w:r w:rsidR="00320231">
              <w:rPr>
                <w:b/>
              </w:rPr>
              <w:t xml:space="preserve"> </w:t>
            </w:r>
            <w:r w:rsidR="00320231" w:rsidRPr="001900DD">
              <w:rPr>
                <w:b/>
              </w:rPr>
              <w:t>(конкурсный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CE02FA" w:rsidP="00C86BEF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 w:rsidR="004913C8">
              <w:t>0</w:t>
            </w:r>
            <w:r w:rsidR="00C86BEF">
              <w:t>9</w:t>
            </w:r>
            <w:r w:rsidR="00D50A10">
              <w:t>.</w:t>
            </w:r>
            <w:r w:rsidR="00C86BEF">
              <w:t>4</w:t>
            </w:r>
            <w:r w:rsidR="00D50A10">
              <w:t>0–10.</w:t>
            </w:r>
            <w:r w:rsidR="00C86BEF">
              <w:t>1</w:t>
            </w:r>
            <w:r w:rsidR="00D50A10"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B5242B" w:rsidP="00821E4C">
            <w:pPr>
              <w:pStyle w:val="a3"/>
              <w:spacing w:after="120"/>
              <w:rPr>
                <w:b/>
                <w:bCs/>
                <w:szCs w:val="24"/>
              </w:rPr>
            </w:pPr>
            <w:r>
              <w:t xml:space="preserve">Толстоногов А.А. Дифференциальные включения и управляемые системы </w:t>
            </w:r>
            <w:proofErr w:type="spellStart"/>
            <w:r>
              <w:t>субди</w:t>
            </w:r>
            <w:r>
              <w:t>ф</w:t>
            </w:r>
            <w:r>
              <w:t>ференциального</w:t>
            </w:r>
            <w:proofErr w:type="spellEnd"/>
            <w:r>
              <w:t xml:space="preserve"> типа</w:t>
            </w:r>
            <w:r w:rsidRPr="001900DD">
              <w:rPr>
                <w:b/>
              </w:rPr>
              <w:t xml:space="preserve"> </w:t>
            </w:r>
            <w:r w:rsidR="001900DD" w:rsidRPr="001900DD">
              <w:rPr>
                <w:b/>
              </w:rPr>
              <w:t>(конкурсный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2A38B2">
            <w:pPr>
              <w:spacing w:after="120"/>
              <w:jc w:val="both"/>
              <w:rPr>
                <w:szCs w:val="20"/>
              </w:rPr>
            </w:pPr>
            <w:r>
              <w:t>10.</w:t>
            </w:r>
            <w:r w:rsidR="002A38B2">
              <w:t>1</w:t>
            </w:r>
            <w:r>
              <w:t>0–1</w:t>
            </w:r>
            <w:r w:rsidR="002A38B2">
              <w:t>0</w:t>
            </w:r>
            <w:r>
              <w:t>.</w:t>
            </w:r>
            <w:r w:rsidR="002A38B2">
              <w:t>4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Default="00B5242B" w:rsidP="00B5242B">
            <w:pPr>
              <w:pStyle w:val="a3"/>
              <w:spacing w:after="120"/>
            </w:pPr>
            <w:r w:rsidRPr="00B5242B">
              <w:t>Заикин О</w:t>
            </w:r>
            <w:r>
              <w:t>.</w:t>
            </w:r>
            <w:r w:rsidRPr="00B5242B">
              <w:t>С</w:t>
            </w:r>
            <w:r>
              <w:t>.</w:t>
            </w:r>
            <w:r w:rsidRPr="00B5242B">
              <w:t xml:space="preserve"> Применение добровольных распределенных вычислений для решения ресурсоемких задач комбинаторики, </w:t>
            </w:r>
            <w:proofErr w:type="spellStart"/>
            <w:r w:rsidRPr="00B5242B">
              <w:t>криптоанализа</w:t>
            </w:r>
            <w:proofErr w:type="spellEnd"/>
            <w:r w:rsidRPr="00B5242B">
              <w:t xml:space="preserve"> и подводной акустики</w:t>
            </w:r>
            <w:r w:rsidRPr="00B5242B">
              <w:rPr>
                <w:b/>
              </w:rPr>
              <w:t xml:space="preserve"> </w:t>
            </w:r>
            <w:r w:rsidR="00FF4209" w:rsidRPr="001900DD">
              <w:rPr>
                <w:b/>
              </w:rPr>
              <w:t xml:space="preserve"> </w:t>
            </w:r>
            <w:r w:rsidR="00D464F4" w:rsidRPr="001900DD">
              <w:rPr>
                <w:b/>
              </w:rPr>
              <w:t>(ко</w:t>
            </w:r>
            <w:r w:rsidR="00D464F4" w:rsidRPr="001900DD">
              <w:rPr>
                <w:b/>
              </w:rPr>
              <w:t>н</w:t>
            </w:r>
            <w:r w:rsidR="00D464F4" w:rsidRPr="001900DD">
              <w:rPr>
                <w:b/>
              </w:rPr>
              <w:t>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8930A8">
            <w:pPr>
              <w:pStyle w:val="a4"/>
              <w:spacing w:after="120"/>
              <w:jc w:val="both"/>
            </w:pPr>
            <w:r>
              <w:t>1</w:t>
            </w:r>
            <w:r w:rsidR="002A38B2">
              <w:t>0</w:t>
            </w:r>
            <w:r>
              <w:t>.</w:t>
            </w:r>
            <w:r w:rsidR="002A38B2">
              <w:t>4</w:t>
            </w:r>
            <w:r>
              <w:t>0–1</w:t>
            </w:r>
            <w:r w:rsidR="008930A8">
              <w:t>1</w:t>
            </w:r>
            <w:r>
              <w:t>.</w:t>
            </w:r>
            <w:r w:rsidR="008930A8">
              <w:t>1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CB5724" w:rsidRDefault="00B5242B" w:rsidP="00821E4C">
            <w:pPr>
              <w:spacing w:after="120"/>
              <w:jc w:val="both"/>
              <w:rPr>
                <w:bCs/>
                <w:szCs w:val="20"/>
              </w:rPr>
            </w:pPr>
            <w:r w:rsidRPr="00B5242B">
              <w:rPr>
                <w:bCs/>
                <w:szCs w:val="20"/>
              </w:rPr>
              <w:t>Погодаев Н</w:t>
            </w:r>
            <w:r>
              <w:rPr>
                <w:bCs/>
                <w:szCs w:val="20"/>
              </w:rPr>
              <w:t>.</w:t>
            </w:r>
            <w:r w:rsidRPr="00B5242B">
              <w:rPr>
                <w:bCs/>
                <w:szCs w:val="20"/>
              </w:rPr>
              <w:t>И</w:t>
            </w:r>
            <w:r>
              <w:rPr>
                <w:bCs/>
                <w:szCs w:val="20"/>
              </w:rPr>
              <w:t>.</w:t>
            </w:r>
            <w:r w:rsidRPr="00B5242B">
              <w:rPr>
                <w:bCs/>
                <w:szCs w:val="20"/>
              </w:rPr>
              <w:t xml:space="preserve"> Динамические системы в пространстве множеств и пространстве мер </w:t>
            </w:r>
            <w:r w:rsidR="00CB5724" w:rsidRPr="00CB5724">
              <w:rPr>
                <w:bCs/>
                <w:szCs w:val="20"/>
              </w:rPr>
              <w:t xml:space="preserve"> </w:t>
            </w:r>
            <w:r w:rsidR="00CB5724" w:rsidRPr="001900DD">
              <w:rPr>
                <w:b/>
              </w:rPr>
              <w:t>(конкурсный доклад)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8930A8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8930A8">
              <w:t>1</w:t>
            </w:r>
            <w:r>
              <w:t>.</w:t>
            </w:r>
            <w:r w:rsidR="008930A8">
              <w:t>1</w:t>
            </w:r>
            <w:r>
              <w:t>0–11.</w:t>
            </w:r>
            <w:r w:rsidR="008930A8">
              <w:t>2</w:t>
            </w:r>
            <w:r>
              <w:t>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D464F4" w:rsidRDefault="00CB5724" w:rsidP="002A38B2">
            <w:pPr>
              <w:jc w:val="both"/>
              <w:rPr>
                <w:iCs/>
                <w:szCs w:val="20"/>
              </w:rPr>
            </w:pPr>
            <w:r>
              <w:rPr>
                <w:b/>
                <w:bCs/>
                <w:szCs w:val="20"/>
              </w:rPr>
              <w:t>Кофе-брейк</w:t>
            </w:r>
          </w:p>
        </w:tc>
      </w:tr>
      <w:tr w:rsidR="00CB5724">
        <w:tc>
          <w:tcPr>
            <w:tcW w:w="1475" w:type="dxa"/>
            <w:tcMar>
              <w:bottom w:w="113" w:type="dxa"/>
            </w:tcMar>
          </w:tcPr>
          <w:p w:rsidR="00CB5724" w:rsidRDefault="00CB5724" w:rsidP="00CB5724">
            <w:pPr>
              <w:spacing w:after="120"/>
              <w:jc w:val="both"/>
            </w:pPr>
            <w:r>
              <w:t>11.20–11.40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CB5724" w:rsidRDefault="00BE36F7" w:rsidP="00BE36F7">
            <w:pPr>
              <w:pStyle w:val="MTDisplayEquation"/>
              <w:spacing w:after="120"/>
            </w:pPr>
            <w:r w:rsidRPr="00BE36F7">
              <w:t>Ружников Г.М., Федоров Р.К., Шигаров А.О., Парамонов В.В., Хмельнов А.Е. Пе</w:t>
            </w:r>
            <w:r w:rsidRPr="00BE36F7">
              <w:t>р</w:t>
            </w:r>
            <w:r w:rsidRPr="00BE36F7">
              <w:t>спективы развития инфраструктуры цифровой экономики Иркутской области</w:t>
            </w:r>
          </w:p>
        </w:tc>
      </w:tr>
      <w:tr w:rsidR="00CB5724">
        <w:tc>
          <w:tcPr>
            <w:tcW w:w="1475" w:type="dxa"/>
            <w:tcMar>
              <w:bottom w:w="113" w:type="dxa"/>
            </w:tcMar>
          </w:tcPr>
          <w:p w:rsidR="00CB5724" w:rsidRDefault="00CB5724" w:rsidP="00CB5724">
            <w:pPr>
              <w:spacing w:after="120"/>
              <w:jc w:val="both"/>
            </w:pPr>
            <w:r>
              <w:t>11.40–12.00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CB5724" w:rsidRDefault="00BE36F7" w:rsidP="00320231">
            <w:pPr>
              <w:pStyle w:val="MTDisplayEquation"/>
              <w:spacing w:after="120"/>
            </w:pPr>
            <w:r w:rsidRPr="00BE36F7">
              <w:t xml:space="preserve">Берман А.Ф., </w:t>
            </w:r>
            <w:proofErr w:type="spellStart"/>
            <w:r w:rsidRPr="00BE36F7">
              <w:t>Николайчук</w:t>
            </w:r>
            <w:proofErr w:type="spellEnd"/>
            <w:r w:rsidRPr="00BE36F7">
              <w:t xml:space="preserve"> О.А. </w:t>
            </w:r>
            <w:proofErr w:type="spellStart"/>
            <w:r w:rsidRPr="00BE36F7">
              <w:t>Трансдисциплинарный</w:t>
            </w:r>
            <w:proofErr w:type="spellEnd"/>
            <w:r w:rsidRPr="00BE36F7">
              <w:t xml:space="preserve"> подход для решения  ко</w:t>
            </w:r>
            <w:r w:rsidRPr="00BE36F7">
              <w:t>м</w:t>
            </w:r>
            <w:r w:rsidRPr="00BE36F7">
              <w:t xml:space="preserve">плексных </w:t>
            </w:r>
            <w:proofErr w:type="spellStart"/>
            <w:r w:rsidRPr="00BE36F7">
              <w:t>мультидисциплинарных</w:t>
            </w:r>
            <w:proofErr w:type="spellEnd"/>
            <w:r w:rsidRPr="00BE36F7">
              <w:t xml:space="preserve"> проблем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CB5724">
            <w:pPr>
              <w:spacing w:after="120"/>
              <w:jc w:val="both"/>
            </w:pPr>
            <w:r>
              <w:t>1</w:t>
            </w:r>
            <w:r w:rsidR="00CB5724">
              <w:t>2</w:t>
            </w:r>
            <w:r>
              <w:t>.</w:t>
            </w:r>
            <w:r w:rsidR="00CB5724">
              <w:t>0</w:t>
            </w:r>
            <w:r>
              <w:t>0–13.00</w:t>
            </w:r>
          </w:p>
        </w:tc>
        <w:tc>
          <w:tcPr>
            <w:tcW w:w="8788" w:type="dxa"/>
            <w:gridSpan w:val="2"/>
            <w:tcMar>
              <w:bottom w:w="113" w:type="dxa"/>
            </w:tcMar>
          </w:tcPr>
          <w:p w:rsidR="00D50A10" w:rsidRPr="00CB5724" w:rsidRDefault="00D50A10">
            <w:pPr>
              <w:spacing w:after="120"/>
              <w:rPr>
                <w:b/>
              </w:rPr>
            </w:pPr>
            <w:r w:rsidRPr="00CB5724">
              <w:rPr>
                <w:b/>
              </w:rPr>
              <w:t>Обед</w:t>
            </w:r>
          </w:p>
        </w:tc>
      </w:tr>
    </w:tbl>
    <w:p w:rsidR="00D50A10" w:rsidRDefault="00D50A10">
      <w:pPr>
        <w:pStyle w:val="a6"/>
        <w:tabs>
          <w:tab w:val="clear" w:pos="4677"/>
          <w:tab w:val="clear" w:pos="9355"/>
        </w:tabs>
      </w:pPr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D50A10"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D50A10">
            <w:pPr>
              <w:jc w:val="both"/>
              <w:rPr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63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D50A10">
              <w:tc>
                <w:tcPr>
                  <w:tcW w:w="10263" w:type="dxa"/>
                  <w:tcBorders>
                    <w:left w:val="nil"/>
                    <w:right w:val="nil"/>
                  </w:tcBorders>
                </w:tcPr>
                <w:p w:rsidR="00D50A10" w:rsidRDefault="00600CB9" w:rsidP="00600CB9">
                  <w:pPr>
                    <w:pStyle w:val="8"/>
                    <w:spacing w:after="120"/>
                    <w:jc w:val="left"/>
                  </w:pPr>
                  <w:r>
                    <w:t>5 ДЕКАБРЯ</w:t>
                  </w:r>
                  <w:r w:rsidR="00D50A10">
                    <w:t xml:space="preserve"> (</w:t>
                  </w:r>
                  <w:r>
                    <w:t>ВТОРНИК</w:t>
                  </w:r>
                  <w:r w:rsidR="00D50A10">
                    <w:t xml:space="preserve">)    </w:t>
                  </w:r>
                  <w:r>
                    <w:t xml:space="preserve">               </w:t>
                  </w:r>
                  <w:r w:rsidR="00D50A10">
                    <w:t xml:space="preserve">                                                                  К. 407</w:t>
                  </w:r>
                </w:p>
              </w:tc>
            </w:tr>
          </w:tbl>
          <w:p w:rsidR="00D50A10" w:rsidRDefault="00D50A10"/>
        </w:tc>
      </w:tr>
      <w:tr w:rsidR="00D50A10">
        <w:tc>
          <w:tcPr>
            <w:tcW w:w="1475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</w:p>
          <w:p w:rsidR="00D50A10" w:rsidRDefault="00D50A10">
            <w:pPr>
              <w:pStyle w:val="1"/>
              <w:rPr>
                <w:bCs/>
                <w:spacing w:val="20"/>
                <w:szCs w:val="24"/>
              </w:rPr>
            </w:pPr>
            <w:r>
              <w:rPr>
                <w:bCs/>
                <w:spacing w:val="20"/>
                <w:szCs w:val="24"/>
              </w:rPr>
              <w:t>ВЕЧЕРНЕЕ ЗАСЕДАНИЕ</w:t>
            </w:r>
          </w:p>
        </w:tc>
      </w:tr>
      <w:tr w:rsidR="00D50A10">
        <w:tc>
          <w:tcPr>
            <w:tcW w:w="10263" w:type="dxa"/>
            <w:gridSpan w:val="2"/>
          </w:tcPr>
          <w:p w:rsidR="003A1FBC" w:rsidRDefault="00D50A10" w:rsidP="003A1FBC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Сопредседатели заседания – </w:t>
            </w:r>
            <w:r w:rsidR="006D5F04">
              <w:rPr>
                <w:b/>
              </w:rPr>
              <w:t xml:space="preserve">к.т.н. </w:t>
            </w:r>
            <w:r w:rsidR="006D5F04" w:rsidRPr="006D5F04">
              <w:rPr>
                <w:b/>
              </w:rPr>
              <w:t>А.Е.</w:t>
            </w:r>
            <w:r w:rsidR="006D5F04">
              <w:rPr>
                <w:b/>
              </w:rPr>
              <w:t> </w:t>
            </w:r>
            <w:r w:rsidR="006D5F04" w:rsidRPr="006D5F04">
              <w:rPr>
                <w:b/>
              </w:rPr>
              <w:t>Хмельнов</w:t>
            </w:r>
            <w:r w:rsidR="006D5F04">
              <w:rPr>
                <w:b/>
              </w:rPr>
              <w:t xml:space="preserve">, к.т.н. </w:t>
            </w:r>
            <w:r w:rsidR="006D5F04" w:rsidRPr="006D5F04">
              <w:rPr>
                <w:b/>
              </w:rPr>
              <w:t>Р.К</w:t>
            </w:r>
            <w:r w:rsidR="006D5F04">
              <w:rPr>
                <w:b/>
              </w:rPr>
              <w:t>.</w:t>
            </w:r>
            <w:r w:rsidR="006D5F04" w:rsidRPr="006D5F04">
              <w:rPr>
                <w:b/>
              </w:rPr>
              <w:t xml:space="preserve"> Федоров </w:t>
            </w:r>
            <w:proofErr w:type="gramEnd"/>
          </w:p>
          <w:p w:rsidR="00CE7B4B" w:rsidRDefault="003A1FBC" w:rsidP="003A1FBC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</w:t>
            </w:r>
            <w:r w:rsidR="006D5F04" w:rsidRPr="006D5F04">
              <w:rPr>
                <w:b/>
              </w:rPr>
              <w:t>Ф.С.</w:t>
            </w:r>
            <w:r w:rsidR="006D5F04">
              <w:rPr>
                <w:b/>
              </w:rPr>
              <w:t xml:space="preserve"> </w:t>
            </w:r>
            <w:r w:rsidR="006D5F04" w:rsidRPr="006D5F04">
              <w:rPr>
                <w:b/>
              </w:rPr>
              <w:t>Малков</w:t>
            </w:r>
            <w:r w:rsidR="006D5F04">
              <w:rPr>
                <w:b/>
              </w:rPr>
              <w:t>,</w:t>
            </w:r>
            <w:r w:rsidR="006D5F04" w:rsidRPr="006D5F04">
              <w:rPr>
                <w:b/>
              </w:rPr>
              <w:t xml:space="preserve"> </w:t>
            </w:r>
            <w:r w:rsidR="008F04B9" w:rsidRPr="008F04B9">
              <w:rPr>
                <w:b/>
              </w:rPr>
              <w:t>А.А.</w:t>
            </w:r>
            <w:r w:rsidR="008F04B9">
              <w:rPr>
                <w:b/>
              </w:rPr>
              <w:t> </w:t>
            </w:r>
            <w:r w:rsidR="008F04B9" w:rsidRPr="008F04B9">
              <w:rPr>
                <w:b/>
              </w:rPr>
              <w:t xml:space="preserve">Михайлов </w:t>
            </w:r>
          </w:p>
          <w:p w:rsidR="00D9681E" w:rsidRDefault="00D9681E">
            <w:pPr>
              <w:jc w:val="both"/>
              <w:rPr>
                <w:b/>
                <w:szCs w:val="20"/>
              </w:rPr>
            </w:pP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8930A8">
            <w:pPr>
              <w:pStyle w:val="a3"/>
              <w:spacing w:after="120"/>
            </w:pPr>
            <w:r>
              <w:t>13.00–13.</w:t>
            </w:r>
            <w:r w:rsidR="008930A8">
              <w:t>2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BE36F7">
            <w:pPr>
              <w:jc w:val="both"/>
              <w:rPr>
                <w:noProof/>
              </w:rPr>
            </w:pPr>
            <w:r w:rsidRPr="00BE36F7">
              <w:rPr>
                <w:noProof/>
              </w:rPr>
              <w:t>Хмельнов А.Е. Алгоритмы улучшения цифровых моделей рельефа,  представ-ленных триангуляциями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8930A8">
            <w:pPr>
              <w:spacing w:after="120"/>
              <w:jc w:val="both"/>
              <w:rPr>
                <w:szCs w:val="20"/>
              </w:rPr>
            </w:pPr>
            <w:r>
              <w:t>13.</w:t>
            </w:r>
            <w:r w:rsidR="008930A8">
              <w:t>2</w:t>
            </w:r>
            <w:r>
              <w:t>0–13.</w:t>
            </w:r>
            <w:r w:rsidR="008930A8">
              <w:t>4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BE36F7" w:rsidP="00BE36F7">
            <w:pPr>
              <w:pStyle w:val="2"/>
              <w:spacing w:after="120"/>
              <w:jc w:val="both"/>
            </w:pPr>
            <w:r w:rsidRPr="00BE36F7">
              <w:t>Гаченко А.С., Хмельнов А.Е. Механизм построения 3-D моделей рельефа водных объектов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700973">
            <w:pPr>
              <w:spacing w:after="120"/>
              <w:jc w:val="both"/>
              <w:rPr>
                <w:szCs w:val="20"/>
              </w:rPr>
            </w:pPr>
            <w:r>
              <w:t>13.</w:t>
            </w:r>
            <w:r w:rsidR="008930A8">
              <w:t>4</w:t>
            </w:r>
            <w:r>
              <w:t>0–1</w:t>
            </w:r>
            <w:r w:rsidR="00700973">
              <w:t>4</w:t>
            </w:r>
            <w:r>
              <w:t>.</w:t>
            </w:r>
            <w:r w:rsidR="008930A8">
              <w:t>0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BE36F7" w:rsidP="00BE36F7">
            <w:pPr>
              <w:pStyle w:val="2"/>
              <w:tabs>
                <w:tab w:val="left" w:pos="990"/>
              </w:tabs>
              <w:spacing w:after="120"/>
              <w:jc w:val="both"/>
            </w:pPr>
            <w:r w:rsidRPr="00BE36F7">
              <w:t>Алтаев А.А., Михайлов А.А., Шигаров А.О. TABBYPDF: ВЕБ-сервис извлечения таблиц из PDF документов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700973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700973">
              <w:t>4</w:t>
            </w:r>
            <w:r>
              <w:t>.</w:t>
            </w:r>
            <w:r w:rsidR="008930A8">
              <w:t>0</w:t>
            </w:r>
            <w:r>
              <w:t>0–1</w:t>
            </w:r>
            <w:r w:rsidR="00700973">
              <w:t>4</w:t>
            </w:r>
            <w:r>
              <w:t>.</w:t>
            </w:r>
            <w:r w:rsidR="008930A8">
              <w:t>2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BE36F7">
            <w:pPr>
              <w:pStyle w:val="a4"/>
              <w:jc w:val="both"/>
              <w:rPr>
                <w:szCs w:val="24"/>
              </w:rPr>
            </w:pPr>
            <w:r w:rsidRPr="00BE36F7">
              <w:rPr>
                <w:szCs w:val="24"/>
              </w:rPr>
              <w:t>Гаченко А.С., Хмельнов А.Е., Фереферов Е.С., Федоров Р.К. WEB-система монит</w:t>
            </w:r>
            <w:r w:rsidRPr="00BE36F7">
              <w:rPr>
                <w:szCs w:val="24"/>
              </w:rPr>
              <w:t>о</w:t>
            </w:r>
            <w:r w:rsidRPr="00BE36F7">
              <w:rPr>
                <w:szCs w:val="24"/>
              </w:rPr>
              <w:t>ринга и оценки антропогенного воздействия на озеро Байкал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310CF4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700973">
              <w:t>4</w:t>
            </w:r>
            <w:r>
              <w:t>.</w:t>
            </w:r>
            <w:r w:rsidR="00821E4C">
              <w:t>2</w:t>
            </w:r>
            <w:r>
              <w:t>0–1</w:t>
            </w:r>
            <w:r w:rsidR="00700973">
              <w:t>4</w:t>
            </w:r>
            <w:r>
              <w:t>.</w:t>
            </w:r>
            <w:r w:rsidR="001040E5">
              <w:t>4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1040E5" w:rsidP="001040E5">
            <w:pPr>
              <w:spacing w:after="120"/>
              <w:rPr>
                <w:b/>
                <w:bCs/>
                <w:szCs w:val="20"/>
              </w:rPr>
            </w:pPr>
            <w:r w:rsidRPr="00BE36F7">
              <w:t>Федоров Р.К., Шумилов А.С. Организация работы с устройствами и датчиками с помощью системы выполнения композиций сервисов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310CF4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700973">
              <w:t>4</w:t>
            </w:r>
            <w:r>
              <w:t>.</w:t>
            </w:r>
            <w:r w:rsidR="001040E5">
              <w:t>4</w:t>
            </w:r>
            <w:r>
              <w:t>0–1</w:t>
            </w:r>
            <w:r w:rsidR="00310CF4">
              <w:t>4</w:t>
            </w:r>
            <w:r>
              <w:t>.</w:t>
            </w:r>
            <w:r w:rsidR="00310CF4">
              <w:t>5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Pr="001040E5" w:rsidRDefault="001040E5" w:rsidP="00BE36F7">
            <w:pPr>
              <w:pStyle w:val="a4"/>
              <w:jc w:val="both"/>
              <w:rPr>
                <w:b/>
              </w:rPr>
            </w:pPr>
            <w:r w:rsidRPr="001040E5">
              <w:rPr>
                <w:b/>
              </w:rPr>
              <w:t>Кофе-брейк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310CF4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310CF4">
              <w:t>4</w:t>
            </w:r>
            <w:r>
              <w:t>.</w:t>
            </w:r>
            <w:r w:rsidR="00310CF4">
              <w:t>5</w:t>
            </w:r>
            <w:r>
              <w:t>0–1</w:t>
            </w:r>
            <w:r w:rsidR="00700973">
              <w:t>5</w:t>
            </w:r>
            <w:r>
              <w:t>.</w:t>
            </w:r>
            <w:r w:rsidR="00310CF4">
              <w:t>1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BE36F7" w:rsidP="005D714E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BE36F7">
              <w:t xml:space="preserve">Малков Ф.С., Черкашин Е.А., Шигаров А.О. Перспективы применения системы управления рабочим процессом TAVERNA в задачах обработки </w:t>
            </w:r>
            <w:proofErr w:type="spellStart"/>
            <w:r w:rsidRPr="00BE36F7">
              <w:t>метагеномных</w:t>
            </w:r>
            <w:proofErr w:type="spellEnd"/>
            <w:r w:rsidRPr="00BE36F7">
              <w:t xml:space="preserve"> данных при исследовании </w:t>
            </w:r>
            <w:proofErr w:type="spellStart"/>
            <w:r w:rsidRPr="00BE36F7">
              <w:t>микробиома</w:t>
            </w:r>
            <w:proofErr w:type="spellEnd"/>
            <w:r w:rsidRPr="00BE36F7">
              <w:t xml:space="preserve"> озера Байкал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310CF4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700973">
              <w:t>5</w:t>
            </w:r>
            <w:r>
              <w:t>.</w:t>
            </w:r>
            <w:r w:rsidR="00310CF4">
              <w:t>1</w:t>
            </w:r>
            <w:r>
              <w:t>0–1</w:t>
            </w:r>
            <w:r w:rsidR="00700973">
              <w:t>5</w:t>
            </w:r>
            <w:r>
              <w:t>.</w:t>
            </w:r>
            <w:r w:rsidR="00310CF4">
              <w:t>3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1040E5" w:rsidP="001040E5">
            <w:pPr>
              <w:pStyle w:val="MTDisplayEquation"/>
              <w:spacing w:after="120"/>
            </w:pPr>
            <w:proofErr w:type="spellStart"/>
            <w:r w:rsidRPr="001040E5">
              <w:t>Дядькин</w:t>
            </w:r>
            <w:proofErr w:type="spellEnd"/>
            <w:r>
              <w:t xml:space="preserve"> </w:t>
            </w:r>
            <w:r w:rsidRPr="001040E5">
              <w:t xml:space="preserve">Ю.А. </w:t>
            </w:r>
            <w:r>
              <w:t>И</w:t>
            </w:r>
            <w:r w:rsidRPr="001040E5">
              <w:t>нструментальные средства имитационного моделирования проце</w:t>
            </w:r>
            <w:r w:rsidRPr="001040E5">
              <w:t>с</w:t>
            </w:r>
            <w:r w:rsidRPr="001040E5">
              <w:t xml:space="preserve">сов </w:t>
            </w:r>
            <w:proofErr w:type="spellStart"/>
            <w:r w:rsidRPr="001040E5">
              <w:t>мультиагентного</w:t>
            </w:r>
            <w:proofErr w:type="spellEnd"/>
            <w:r w:rsidRPr="001040E5">
              <w:t xml:space="preserve"> управления распределенными вычислениями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310CF4">
            <w:pPr>
              <w:spacing w:after="120"/>
              <w:jc w:val="both"/>
            </w:pPr>
            <w:r>
              <w:t>1</w:t>
            </w:r>
            <w:r w:rsidR="00700973">
              <w:t>5</w:t>
            </w:r>
            <w:r>
              <w:t>.</w:t>
            </w:r>
            <w:r w:rsidR="00310CF4">
              <w:t>3</w:t>
            </w:r>
            <w:r>
              <w:t>0–1</w:t>
            </w:r>
            <w:r w:rsidR="00310CF4">
              <w:t>5</w:t>
            </w:r>
            <w:r>
              <w:t>.</w:t>
            </w:r>
            <w:r w:rsidR="00310CF4">
              <w:t>50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1040E5" w:rsidP="00D447C1">
            <w:proofErr w:type="spellStart"/>
            <w:r w:rsidRPr="00C944B4">
              <w:t>Беденко</w:t>
            </w:r>
            <w:proofErr w:type="spellEnd"/>
            <w:r w:rsidRPr="00C944B4">
              <w:t xml:space="preserve"> К.В. Моделирование подводной среды в составе системы имитационного моделирования подводных роботов</w:t>
            </w:r>
          </w:p>
        </w:tc>
      </w:tr>
      <w:tr w:rsidR="00D50A10">
        <w:trPr>
          <w:trHeight w:val="426"/>
        </w:trPr>
        <w:tc>
          <w:tcPr>
            <w:tcW w:w="1475" w:type="dxa"/>
            <w:tcMar>
              <w:bottom w:w="113" w:type="dxa"/>
            </w:tcMar>
          </w:tcPr>
          <w:p w:rsidR="00D50A10" w:rsidRDefault="00D50A10" w:rsidP="001040E5">
            <w:pPr>
              <w:spacing w:after="120"/>
              <w:jc w:val="both"/>
              <w:rPr>
                <w:szCs w:val="20"/>
              </w:rPr>
            </w:pPr>
            <w:r>
              <w:t>1</w:t>
            </w:r>
            <w:r w:rsidR="00310CF4">
              <w:t>5</w:t>
            </w:r>
            <w:r>
              <w:t>.</w:t>
            </w:r>
            <w:r w:rsidR="00310CF4">
              <w:t>5</w:t>
            </w:r>
            <w:r>
              <w:t>0–1</w:t>
            </w:r>
            <w:r w:rsidR="00700973">
              <w:t>6</w:t>
            </w:r>
            <w:r>
              <w:t>.</w:t>
            </w:r>
            <w:r w:rsidR="001040E5">
              <w:t>1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Pr="001040E5" w:rsidRDefault="001040E5">
            <w:pPr>
              <w:pStyle w:val="1"/>
              <w:rPr>
                <w:b w:val="0"/>
                <w:bCs/>
              </w:rPr>
            </w:pPr>
            <w:r w:rsidRPr="001040E5">
              <w:rPr>
                <w:b w:val="0"/>
              </w:rPr>
              <w:t>Костылев Д.А. Разработка модели гидролокатора бокового обзора в среде Uni-ty3d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1040E5">
            <w:pPr>
              <w:spacing w:after="120"/>
              <w:jc w:val="both"/>
              <w:rPr>
                <w:szCs w:val="20"/>
              </w:rPr>
            </w:pPr>
            <w:r>
              <w:t>16.</w:t>
            </w:r>
            <w:r w:rsidR="001040E5">
              <w:t>1</w:t>
            </w:r>
            <w:r>
              <w:t>0–16.</w:t>
            </w:r>
            <w:r w:rsidR="001040E5">
              <w:t>3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1040E5" w:rsidP="00BE36F7">
            <w:pPr>
              <w:spacing w:after="80"/>
              <w:jc w:val="both"/>
            </w:pPr>
            <w:r w:rsidRPr="00C944B4">
              <w:t>Толстихин А.А. Модификация алгоритма GWO для управления группой АНПА при решении задачи обследования физического поля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1E4FB8">
            <w:pPr>
              <w:spacing w:after="120"/>
              <w:jc w:val="both"/>
              <w:rPr>
                <w:szCs w:val="20"/>
              </w:rPr>
            </w:pPr>
            <w:r>
              <w:t>16.</w:t>
            </w:r>
            <w:r w:rsidR="001040E5">
              <w:t>3</w:t>
            </w:r>
            <w:r>
              <w:t>0–1</w:t>
            </w:r>
            <w:r w:rsidR="001E4FB8">
              <w:t>7</w:t>
            </w:r>
            <w:r>
              <w:t>.</w:t>
            </w:r>
            <w:r w:rsidR="001E4FB8">
              <w:t>0</w:t>
            </w:r>
            <w:r>
              <w:t>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Pr="001E4FB8" w:rsidRDefault="001E4FB8" w:rsidP="00AC3C00">
            <w:pPr>
              <w:tabs>
                <w:tab w:val="left" w:pos="2085"/>
              </w:tabs>
              <w:rPr>
                <w:b/>
              </w:rPr>
            </w:pPr>
            <w:r w:rsidRPr="001E4FB8">
              <w:rPr>
                <w:b/>
              </w:rPr>
              <w:t>Доклады юных учёных</w:t>
            </w:r>
          </w:p>
        </w:tc>
      </w:tr>
      <w:tr w:rsidR="00D50A10">
        <w:tc>
          <w:tcPr>
            <w:tcW w:w="1475" w:type="dxa"/>
            <w:tcMar>
              <w:bottom w:w="113" w:type="dxa"/>
            </w:tcMar>
          </w:tcPr>
          <w:p w:rsidR="00D50A10" w:rsidRDefault="00D50A10" w:rsidP="00310CF4">
            <w:pPr>
              <w:spacing w:after="120"/>
              <w:jc w:val="center"/>
              <w:rPr>
                <w:szCs w:val="20"/>
              </w:rPr>
            </w:pPr>
            <w:r>
              <w:t>17.</w:t>
            </w:r>
            <w:r w:rsidR="00310CF4">
              <w:t>00</w:t>
            </w:r>
          </w:p>
        </w:tc>
        <w:tc>
          <w:tcPr>
            <w:tcW w:w="8788" w:type="dxa"/>
            <w:tcMar>
              <w:bottom w:w="113" w:type="dxa"/>
            </w:tcMar>
          </w:tcPr>
          <w:p w:rsidR="00D50A10" w:rsidRDefault="00D50A1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ЗАСЕДАНИЕ КОНКУРСНОЙ КОМИССИИ</w:t>
            </w:r>
          </w:p>
        </w:tc>
      </w:tr>
    </w:tbl>
    <w:p w:rsidR="00D50A10" w:rsidRDefault="00D50A10">
      <w:pPr>
        <w:pStyle w:val="a6"/>
        <w:tabs>
          <w:tab w:val="clear" w:pos="4677"/>
          <w:tab w:val="clear" w:pos="9355"/>
        </w:tabs>
        <w:rPr>
          <w:szCs w:val="20"/>
        </w:rPr>
      </w:pPr>
      <w:r>
        <w:rPr>
          <w:szCs w:val="20"/>
        </w:rP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600CB9" w:rsidP="00600CB9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 xml:space="preserve">6 ДЕКАБРЯ </w:t>
            </w:r>
            <w:r w:rsidR="00D50A10">
              <w:rPr>
                <w:b/>
              </w:rPr>
              <w:t>(</w:t>
            </w:r>
            <w:r>
              <w:rPr>
                <w:b/>
              </w:rPr>
              <w:t>СРЕДА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</w:pPr>
            <w:r>
              <w:t>К. 407</w:t>
            </w: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:rsidTr="00F4631D">
        <w:tc>
          <w:tcPr>
            <w:tcW w:w="10263" w:type="dxa"/>
            <w:gridSpan w:val="3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3A1FBC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д.ф.-м.н. </w:t>
            </w:r>
            <w:r w:rsidR="001F202A" w:rsidRPr="001F202A">
              <w:rPr>
                <w:b/>
              </w:rPr>
              <w:t>А.В.</w:t>
            </w:r>
            <w:r w:rsidR="001F202A">
              <w:rPr>
                <w:b/>
              </w:rPr>
              <w:t> </w:t>
            </w:r>
            <w:r w:rsidR="001F202A" w:rsidRPr="001F202A">
              <w:rPr>
                <w:b/>
              </w:rPr>
              <w:t>Лакеев</w:t>
            </w:r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к.ф.-м.н. </w:t>
            </w:r>
            <w:r w:rsidR="001F202A" w:rsidRPr="001F202A">
              <w:rPr>
                <w:b/>
              </w:rPr>
              <w:t>А.А.</w:t>
            </w:r>
            <w:r w:rsidR="001F202A">
              <w:rPr>
                <w:b/>
              </w:rPr>
              <w:t> </w:t>
            </w:r>
            <w:r w:rsidR="001F202A" w:rsidRPr="001F202A">
              <w:rPr>
                <w:b/>
              </w:rPr>
              <w:t xml:space="preserve">Косов </w:t>
            </w:r>
            <w:proofErr w:type="gramEnd"/>
          </w:p>
          <w:p w:rsidR="00D9681E" w:rsidRDefault="00D50A10" w:rsidP="001F202A">
            <w:pPr>
              <w:spacing w:after="120"/>
              <w:jc w:val="both"/>
              <w:rPr>
                <w:b/>
                <w:szCs w:val="20"/>
              </w:rPr>
            </w:pPr>
            <w:r>
              <w:rPr>
                <w:b/>
              </w:rPr>
              <w:t>Секретари заседания –</w:t>
            </w:r>
            <w:r w:rsidR="00796F71">
              <w:rPr>
                <w:b/>
              </w:rPr>
              <w:t xml:space="preserve"> </w:t>
            </w:r>
            <w:r w:rsidR="001F202A">
              <w:rPr>
                <w:b/>
              </w:rPr>
              <w:t xml:space="preserve">к.ф.-м.н. </w:t>
            </w:r>
            <w:r w:rsidR="001F202A" w:rsidRPr="001F202A">
              <w:rPr>
                <w:b/>
              </w:rPr>
              <w:t>П.С.</w:t>
            </w:r>
            <w:r w:rsidR="001F202A">
              <w:rPr>
                <w:b/>
              </w:rPr>
              <w:t> </w:t>
            </w:r>
            <w:r w:rsidR="001F202A" w:rsidRPr="001F202A">
              <w:rPr>
                <w:b/>
              </w:rPr>
              <w:t>Петренко</w:t>
            </w:r>
            <w:r w:rsidR="001F202A">
              <w:rPr>
                <w:b/>
              </w:rPr>
              <w:t>,</w:t>
            </w:r>
            <w:r w:rsidR="001F202A" w:rsidRPr="001F202A">
              <w:rPr>
                <w:b/>
              </w:rPr>
              <w:t xml:space="preserve"> А.Д.</w:t>
            </w:r>
            <w:r w:rsidR="001F202A">
              <w:rPr>
                <w:b/>
              </w:rPr>
              <w:t> </w:t>
            </w:r>
            <w:r w:rsidR="001F202A" w:rsidRPr="001F202A">
              <w:rPr>
                <w:b/>
              </w:rPr>
              <w:t xml:space="preserve">Кононов 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9.00–9.20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1040E5" w:rsidP="009567A4">
            <w:pPr>
              <w:tabs>
                <w:tab w:val="left" w:pos="8647"/>
              </w:tabs>
              <w:jc w:val="both"/>
            </w:pPr>
            <w:r w:rsidRPr="00536827">
              <w:t xml:space="preserve">Лакеев А.В. </w:t>
            </w:r>
            <w:proofErr w:type="spellStart"/>
            <w:r w:rsidRPr="00536827">
              <w:t>Характеризация</w:t>
            </w:r>
            <w:proofErr w:type="spellEnd"/>
            <w:r w:rsidRPr="00536827">
              <w:t xml:space="preserve"> интервальных матриц полного ранга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24D8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9.20–9.40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F4631D" w:rsidP="009567A4">
            <w:pPr>
              <w:pStyle w:val="20"/>
              <w:ind w:firstLine="0"/>
            </w:pPr>
            <w:r w:rsidRPr="007F5D10">
              <w:t>Кононов</w:t>
            </w:r>
            <w:r>
              <w:t xml:space="preserve"> </w:t>
            </w:r>
            <w:r w:rsidRPr="007F5D10">
              <w:t>А.Д.</w:t>
            </w:r>
            <w:r>
              <w:t xml:space="preserve"> </w:t>
            </w:r>
            <w:r w:rsidRPr="009112D5">
              <w:t>О робастной устойчивости</w:t>
            </w:r>
            <w:r>
              <w:t xml:space="preserve"> </w:t>
            </w:r>
            <w:r w:rsidRPr="009112D5">
              <w:t>дифференциально-алгебраических уравнений</w:t>
            </w:r>
            <w:r>
              <w:t xml:space="preserve"> </w:t>
            </w:r>
            <w:r w:rsidRPr="009112D5">
              <w:t>высокого индекса в условиях</w:t>
            </w:r>
            <w:r>
              <w:t xml:space="preserve"> </w:t>
            </w:r>
            <w:r w:rsidRPr="009112D5">
              <w:t>структурированной неопределенности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 w:rsidP="00824D8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9.40–10.00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536827" w:rsidP="00BE36F7">
            <w:pPr>
              <w:pStyle w:val="MTDisplayEquation"/>
            </w:pPr>
            <w:r w:rsidRPr="00536827">
              <w:t>Петренко П.С. О робастной управляемости дифференциально-алгебраических уравнений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 w:rsidP="00824D84">
            <w:pPr>
              <w:spacing w:after="120"/>
              <w:jc w:val="both"/>
              <w:rPr>
                <w:szCs w:val="20"/>
              </w:rPr>
            </w:pPr>
            <w:r>
              <w:t>10.00–10.20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1040E5" w:rsidP="00C944B4">
            <w:r w:rsidRPr="00C772B4">
              <w:rPr>
                <w:noProof/>
              </w:rPr>
              <w:t>Иртегов</w:t>
            </w:r>
            <w:r>
              <w:rPr>
                <w:noProof/>
              </w:rPr>
              <w:t xml:space="preserve"> </w:t>
            </w:r>
            <w:r w:rsidRPr="00C772B4">
              <w:rPr>
                <w:noProof/>
              </w:rPr>
              <w:t>В.Д., Титоренко</w:t>
            </w:r>
            <w:r>
              <w:rPr>
                <w:noProof/>
              </w:rPr>
              <w:t xml:space="preserve"> </w:t>
            </w:r>
            <w:r w:rsidRPr="00C772B4">
              <w:rPr>
                <w:noProof/>
              </w:rPr>
              <w:t>Т.Н.</w:t>
            </w:r>
            <w:r>
              <w:rPr>
                <w:noProof/>
              </w:rPr>
              <w:t xml:space="preserve"> </w:t>
            </w:r>
            <w:r w:rsidRPr="00303216">
              <w:t xml:space="preserve">О некоторых результатах качественного анализа обобщенного гиростата </w:t>
            </w:r>
            <w:r>
              <w:t>К</w:t>
            </w:r>
            <w:r w:rsidRPr="00303216">
              <w:t>овалевской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 w:rsidP="00824D8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10.20–10.40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536827">
            <w:pPr>
              <w:pStyle w:val="a3"/>
              <w:spacing w:after="120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>
            <w:pPr>
              <w:spacing w:after="120"/>
              <w:jc w:val="both"/>
              <w:rPr>
                <w:szCs w:val="20"/>
              </w:rPr>
            </w:pPr>
            <w:r>
              <w:t>10.40–11.00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Default="001040E5" w:rsidP="009567A4">
            <w:pPr>
              <w:pStyle w:val="a8"/>
              <w:ind w:firstLine="0"/>
            </w:pPr>
            <w:r w:rsidRPr="00C944B4">
              <w:t>Чайкин С.В. Геометрия относительных равновесий стационарного орбитального гиростата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t>11.00–11.20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Pr="00167A46" w:rsidRDefault="001040E5" w:rsidP="00D2057C">
            <w:pPr>
              <w:jc w:val="both"/>
            </w:pPr>
            <w:r w:rsidRPr="00536827">
              <w:t xml:space="preserve">Косов А.А. Устойчивость систем с переключениями и </w:t>
            </w:r>
            <w:proofErr w:type="spellStart"/>
            <w:r w:rsidRPr="00536827">
              <w:t>знакоопределенность</w:t>
            </w:r>
            <w:proofErr w:type="spellEnd"/>
            <w:r w:rsidRPr="00536827">
              <w:t xml:space="preserve"> </w:t>
            </w:r>
            <w:proofErr w:type="gramStart"/>
            <w:r w:rsidRPr="00536827">
              <w:t>од-</w:t>
            </w:r>
            <w:proofErr w:type="spellStart"/>
            <w:r w:rsidRPr="00536827">
              <w:t>нородных</w:t>
            </w:r>
            <w:proofErr w:type="spellEnd"/>
            <w:proofErr w:type="gramEnd"/>
            <w:r w:rsidRPr="00536827">
              <w:t xml:space="preserve"> форм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11.20</w:t>
            </w:r>
            <w:r>
              <w:t>–</w:t>
            </w:r>
            <w:r>
              <w:rPr>
                <w:szCs w:val="20"/>
              </w:rPr>
              <w:t>11.40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1040E5" w:rsidP="00D2057C">
            <w:r w:rsidRPr="00536827">
              <w:rPr>
                <w:szCs w:val="28"/>
              </w:rPr>
              <w:t>Мошкин Р.П. Неудерживающие связи в случае саней Чаплыгина на наклонной вогнуто-выпуклой негладкой поверхности</w:t>
            </w:r>
          </w:p>
        </w:tc>
      </w:tr>
      <w:tr w:rsidR="00536827" w:rsidTr="00F4631D"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11.40</w:t>
            </w:r>
            <w:r>
              <w:t>–</w:t>
            </w:r>
            <w:r>
              <w:rPr>
                <w:szCs w:val="20"/>
              </w:rPr>
              <w:t>12.00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536827" w:rsidP="0027153A">
            <w:pPr>
              <w:pStyle w:val="a3"/>
              <w:spacing w:after="120"/>
              <w:rPr>
                <w:szCs w:val="28"/>
              </w:rPr>
            </w:pPr>
          </w:p>
        </w:tc>
      </w:tr>
      <w:tr w:rsidR="00536827" w:rsidTr="00F4631D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536827" w:rsidRDefault="00536827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12.00-13.00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536827" w:rsidRDefault="00536827">
            <w:pPr>
              <w:pStyle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Обед</w:t>
            </w:r>
          </w:p>
        </w:tc>
      </w:tr>
    </w:tbl>
    <w:p w:rsidR="00D50A10" w:rsidRDefault="00D50A10"/>
    <w:p w:rsidR="00D50A10" w:rsidRDefault="00D50A10">
      <w:r>
        <w:br w:type="page"/>
      </w:r>
    </w:p>
    <w:tbl>
      <w:tblPr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D50A10" w:rsidTr="00382760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D50A10" w:rsidRDefault="00600CB9">
            <w:pPr>
              <w:spacing w:after="120"/>
              <w:jc w:val="both"/>
              <w:rPr>
                <w:b/>
                <w:bCs/>
                <w:spacing w:val="20"/>
              </w:rPr>
            </w:pPr>
            <w:r w:rsidRPr="00600CB9">
              <w:rPr>
                <w:b/>
              </w:rPr>
              <w:t>6 ДЕКАБРЯ (СРЕДА)</w:t>
            </w:r>
            <w:r>
              <w:rPr>
                <w:b/>
              </w:rPr>
              <w:t xml:space="preserve">          </w:t>
            </w:r>
            <w:r w:rsidR="00D50A10">
              <w:rPr>
                <w:b/>
              </w:rPr>
              <w:t xml:space="preserve">                                                                            К. 407</w:t>
            </w:r>
          </w:p>
        </w:tc>
      </w:tr>
      <w:tr w:rsidR="00D50A10" w:rsidTr="00382760">
        <w:tc>
          <w:tcPr>
            <w:tcW w:w="1809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:rsidR="00D50A10" w:rsidRDefault="00D50A10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</w:p>
        </w:tc>
      </w:tr>
      <w:tr w:rsidR="00D50A10" w:rsidTr="00382760">
        <w:tc>
          <w:tcPr>
            <w:tcW w:w="10263" w:type="dxa"/>
            <w:gridSpan w:val="2"/>
          </w:tcPr>
          <w:p w:rsidR="00D50A10" w:rsidRDefault="00D50A10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</w:t>
            </w:r>
            <w:r w:rsidR="00E50714">
              <w:t xml:space="preserve"> </w:t>
            </w:r>
            <w:r w:rsidR="00E50714" w:rsidRPr="00E50714">
              <w:rPr>
                <w:b/>
              </w:rPr>
              <w:t>к.т.н. В.Г. Богданова</w:t>
            </w:r>
            <w:r w:rsidR="00F414D2">
              <w:rPr>
                <w:b/>
              </w:rPr>
              <w:t xml:space="preserve">, </w:t>
            </w:r>
            <w:r w:rsidR="00F414D2" w:rsidRPr="00F414D2">
              <w:rPr>
                <w:b/>
              </w:rPr>
              <w:t xml:space="preserve"> </w:t>
            </w:r>
            <w:r w:rsidR="00F414D2">
              <w:rPr>
                <w:b/>
              </w:rPr>
              <w:t xml:space="preserve">к.т.н. </w:t>
            </w:r>
            <w:r w:rsidR="00F414D2" w:rsidRPr="00F414D2">
              <w:rPr>
                <w:b/>
              </w:rPr>
              <w:t>А.А.</w:t>
            </w:r>
            <w:r w:rsidR="00F414D2">
              <w:rPr>
                <w:b/>
              </w:rPr>
              <w:t> </w:t>
            </w:r>
            <w:r w:rsidR="00F414D2" w:rsidRPr="00F414D2">
              <w:rPr>
                <w:b/>
              </w:rPr>
              <w:t xml:space="preserve">Семенов </w:t>
            </w:r>
            <w:proofErr w:type="gramEnd"/>
          </w:p>
          <w:p w:rsidR="00D50A10" w:rsidRDefault="00D50A1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="002549F9">
              <w:rPr>
                <w:b/>
              </w:rPr>
              <w:t>и</w:t>
            </w:r>
            <w:r>
              <w:rPr>
                <w:b/>
              </w:rPr>
              <w:t xml:space="preserve"> заседания – </w:t>
            </w:r>
            <w:r w:rsidR="00F414D2" w:rsidRPr="00F414D2">
              <w:rPr>
                <w:b/>
              </w:rPr>
              <w:t>А.А</w:t>
            </w:r>
            <w:r w:rsidR="00F414D2">
              <w:rPr>
                <w:b/>
              </w:rPr>
              <w:t>.</w:t>
            </w:r>
            <w:r w:rsidR="00F414D2" w:rsidRPr="00F414D2">
              <w:rPr>
                <w:b/>
              </w:rPr>
              <w:t xml:space="preserve"> Пашинин</w:t>
            </w:r>
            <w:r w:rsidR="001E5EB2">
              <w:rPr>
                <w:b/>
              </w:rPr>
              <w:t xml:space="preserve">, </w:t>
            </w:r>
            <w:r w:rsidR="00A20D89" w:rsidRPr="00A20D89">
              <w:rPr>
                <w:b/>
              </w:rPr>
              <w:t>М.Л.</w:t>
            </w:r>
            <w:r w:rsidR="00A20D89">
              <w:rPr>
                <w:b/>
              </w:rPr>
              <w:t xml:space="preserve"> </w:t>
            </w:r>
            <w:bookmarkStart w:id="0" w:name="_GoBack"/>
            <w:bookmarkEnd w:id="0"/>
            <w:r w:rsidR="00A20D89" w:rsidRPr="00A20D89">
              <w:rPr>
                <w:b/>
              </w:rPr>
              <w:t xml:space="preserve">Воскобойников </w:t>
            </w:r>
          </w:p>
          <w:p w:rsidR="00D9681E" w:rsidRDefault="00D9681E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pStyle w:val="a3"/>
              <w:spacing w:after="120"/>
            </w:pPr>
            <w:r>
              <w:t>13.00–13.20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1040E5" w:rsidP="009567A4">
            <w:pPr>
              <w:pStyle w:val="MTDisplayEquation"/>
              <w:tabs>
                <w:tab w:val="clear" w:pos="4540"/>
                <w:tab w:val="clear" w:pos="9080"/>
              </w:tabs>
            </w:pPr>
            <w:r w:rsidRPr="001040E5">
              <w:t>Ветров А.А., Фереферов Е.С. Развитие информационной системы учета научной деятельности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13.20–13.40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C3C00" w:rsidP="009567A4">
            <w:pPr>
              <w:pStyle w:val="a7"/>
              <w:spacing w:after="120"/>
              <w:rPr>
                <w:szCs w:val="24"/>
              </w:rPr>
            </w:pPr>
            <w:r w:rsidRPr="00BE36F7">
              <w:t xml:space="preserve">Белей Е.Г. Построение ортогональных и </w:t>
            </w:r>
            <w:proofErr w:type="spellStart"/>
            <w:r w:rsidRPr="00BE36F7">
              <w:t>квазиортогональных</w:t>
            </w:r>
            <w:proofErr w:type="spellEnd"/>
            <w:r w:rsidRPr="00BE36F7">
              <w:t xml:space="preserve"> систем латинских квадратов с использованием алгоритмов решения SAT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>13.40–14.00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C3C00" w:rsidP="009567A4">
            <w:pPr>
              <w:pStyle w:val="MTDisplayEquation"/>
            </w:pPr>
            <w:r w:rsidRPr="00BE36F7">
              <w:t xml:space="preserve">Грибанова И.А. Новый алгоритм генерации дополнительных ограничений для задачи обращения 39-шагового варианта </w:t>
            </w:r>
            <w:proofErr w:type="spellStart"/>
            <w:r w:rsidRPr="00BE36F7">
              <w:t>ХЕШ-функции</w:t>
            </w:r>
            <w:proofErr w:type="spellEnd"/>
            <w:r w:rsidRPr="00BE36F7">
              <w:t xml:space="preserve"> MD4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 xml:space="preserve">14.00–14.20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2057C" w:rsidP="009567A4">
            <w:r w:rsidRPr="00BE36F7">
              <w:t>Семенов А.А., Горбатенко Д.Е., Кочемазов С.Е. Развитие и блокирование атак в компьютерных сетях в рамках процессов сетевой активационной динамики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 xml:space="preserve">14.20–14.30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2057C">
            <w:pPr>
              <w:pStyle w:val="a3"/>
              <w:spacing w:after="120"/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>14.30–14.50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2057C" w:rsidP="009567A4">
            <w:pPr>
              <w:pStyle w:val="a3"/>
              <w:spacing w:after="120"/>
            </w:pPr>
            <w:r w:rsidRPr="00BE36F7">
              <w:t>Богданова В.Г., Пашинин А.А. Параллельное решение декомпозируемых вычи</w:t>
            </w:r>
            <w:r w:rsidRPr="00BE36F7">
              <w:t>с</w:t>
            </w:r>
            <w:r w:rsidRPr="00BE36F7">
              <w:t xml:space="preserve">лительных задач на основе </w:t>
            </w:r>
            <w:proofErr w:type="gramStart"/>
            <w:r w:rsidRPr="00BE36F7">
              <w:t>сервис-ориентированного</w:t>
            </w:r>
            <w:proofErr w:type="gramEnd"/>
            <w:r w:rsidRPr="00BE36F7">
              <w:t xml:space="preserve"> подхода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>
            <w:pPr>
              <w:spacing w:after="120"/>
              <w:jc w:val="both"/>
              <w:rPr>
                <w:szCs w:val="20"/>
              </w:rPr>
            </w:pPr>
            <w:r>
              <w:t xml:space="preserve">14.50–15.10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167A46" w:rsidRDefault="00D2057C" w:rsidP="009567A4">
            <w:pPr>
              <w:jc w:val="both"/>
            </w:pPr>
            <w:r w:rsidRPr="00BE36F7">
              <w:t xml:space="preserve">Опарин Г.А., Богданова В.Г., Пашинин А.А. Разработка </w:t>
            </w:r>
            <w:proofErr w:type="gramStart"/>
            <w:r w:rsidRPr="00BE36F7">
              <w:t>сервис-</w:t>
            </w:r>
            <w:r>
              <w:t>о</w:t>
            </w:r>
            <w:r w:rsidRPr="00BE36F7">
              <w:t>риентированного</w:t>
            </w:r>
            <w:proofErr w:type="gramEnd"/>
            <w:r w:rsidRPr="00BE36F7">
              <w:t xml:space="preserve"> интеллектуального решателя вычислительных задач на осн</w:t>
            </w:r>
            <w:r w:rsidRPr="00BE36F7">
              <w:t>о</w:t>
            </w:r>
            <w:r w:rsidRPr="00BE36F7">
              <w:t xml:space="preserve">ве самоорганизующейся </w:t>
            </w:r>
            <w:proofErr w:type="spellStart"/>
            <w:r w:rsidRPr="00BE36F7">
              <w:t>мультиагентной</w:t>
            </w:r>
            <w:proofErr w:type="spellEnd"/>
            <w:r w:rsidRPr="00BE36F7">
              <w:t xml:space="preserve"> системы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Pr="00824D84" w:rsidRDefault="00D2057C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824D84">
              <w:t>15.10–15.30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D2057C" w:rsidP="009567A4">
            <w:r w:rsidRPr="00D2057C">
              <w:t xml:space="preserve">Феоктистов А.Г., Костромин Р.О. Модель извлечения знаний в процессе </w:t>
            </w:r>
            <w:proofErr w:type="spellStart"/>
            <w:r w:rsidRPr="00D2057C">
              <w:t>мул</w:t>
            </w:r>
            <w:r w:rsidRPr="00D2057C">
              <w:t>ь</w:t>
            </w:r>
            <w:r w:rsidRPr="00D2057C">
              <w:t>тиагентного</w:t>
            </w:r>
            <w:proofErr w:type="spellEnd"/>
            <w:r w:rsidRPr="00D2057C">
              <w:t xml:space="preserve"> управления распределенными вычислениями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Pr="00824D84" w:rsidRDefault="00D2057C" w:rsidP="0038276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15.30–15.40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824D84" w:rsidRDefault="00D2057C" w:rsidP="008C5BED">
            <w:pPr>
              <w:pStyle w:val="20"/>
              <w:ind w:firstLine="0"/>
            </w:pPr>
            <w:r>
              <w:rPr>
                <w:b/>
              </w:rPr>
              <w:t>Кофе-брейк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15.40–16.00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6920C6" w:rsidP="008C5BED">
            <w:pPr>
              <w:jc w:val="both"/>
            </w:pPr>
            <w:proofErr w:type="spellStart"/>
            <w:r w:rsidRPr="00D2057C">
              <w:t>Малтугуева</w:t>
            </w:r>
            <w:proofErr w:type="spellEnd"/>
            <w:r w:rsidRPr="00D2057C">
              <w:t xml:space="preserve"> Г.С., </w:t>
            </w:r>
            <w:proofErr w:type="spellStart"/>
            <w:r w:rsidRPr="00D2057C">
              <w:t>Николайчук</w:t>
            </w:r>
            <w:proofErr w:type="spellEnd"/>
            <w:r w:rsidRPr="00D2057C">
              <w:t xml:space="preserve"> О.А. Метод коллективной обработки нечеткой и неполной информации, извлеченной из концептуальных моделей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spacing w:after="120"/>
              <w:jc w:val="both"/>
              <w:rPr>
                <w:szCs w:val="20"/>
              </w:rPr>
            </w:pPr>
            <w:r>
              <w:t>16.00–16.20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6920C6" w:rsidP="00D2057C">
            <w:pPr>
              <w:jc w:val="both"/>
              <w:rPr>
                <w:b/>
              </w:rPr>
            </w:pPr>
            <w:proofErr w:type="spellStart"/>
            <w:r w:rsidRPr="00D2057C">
              <w:t>Малтугуева</w:t>
            </w:r>
            <w:proofErr w:type="spellEnd"/>
            <w:r w:rsidRPr="00D2057C">
              <w:t xml:space="preserve"> Г.С. Критерии </w:t>
            </w:r>
            <w:proofErr w:type="gramStart"/>
            <w:r w:rsidRPr="00D2057C">
              <w:t>оценки методов решения задач принятия решений</w:t>
            </w:r>
            <w:proofErr w:type="gramEnd"/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spacing w:after="120"/>
              <w:jc w:val="both"/>
              <w:rPr>
                <w:szCs w:val="20"/>
              </w:rPr>
            </w:pPr>
            <w:r>
              <w:t>16.20–16.40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713025" w:rsidRDefault="006920C6" w:rsidP="00AB2AAE">
            <w:proofErr w:type="spellStart"/>
            <w:r w:rsidRPr="00D2057C">
              <w:t>Николайчук</w:t>
            </w:r>
            <w:proofErr w:type="spellEnd"/>
            <w:r w:rsidRPr="00D2057C">
              <w:t xml:space="preserve"> О.А., Павлов А.И., Столбов А.Б.</w:t>
            </w:r>
            <w:r>
              <w:t xml:space="preserve"> </w:t>
            </w:r>
            <w:r w:rsidRPr="00D2057C">
              <w:t xml:space="preserve">Об одном подходе к разработке </w:t>
            </w:r>
            <w:proofErr w:type="spellStart"/>
            <w:r w:rsidRPr="00D2057C">
              <w:t>агентных</w:t>
            </w:r>
            <w:proofErr w:type="spellEnd"/>
            <w:r w:rsidRPr="00D2057C">
              <w:t xml:space="preserve"> имитационных моделей на основе модельно-управляемого подхода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D2057C" w:rsidP="00382760">
            <w:pPr>
              <w:spacing w:after="120"/>
              <w:jc w:val="both"/>
              <w:rPr>
                <w:szCs w:val="20"/>
              </w:rPr>
            </w:pPr>
            <w:r>
              <w:t>16.40–17.00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Pr="00713025" w:rsidRDefault="006920C6" w:rsidP="00AB2AAE">
            <w:proofErr w:type="spellStart"/>
            <w:r w:rsidRPr="00D2057C">
              <w:t>Николайчук</w:t>
            </w:r>
            <w:proofErr w:type="spellEnd"/>
            <w:r w:rsidRPr="00D2057C">
              <w:t xml:space="preserve"> О.А., Павлов А.И., Столбов А.Б. Шаблоны информационных пр</w:t>
            </w:r>
            <w:r w:rsidRPr="00D2057C">
              <w:t>о</w:t>
            </w:r>
            <w:r w:rsidRPr="00D2057C">
              <w:t xml:space="preserve">цессов интеллектуальных </w:t>
            </w:r>
            <w:proofErr w:type="spellStart"/>
            <w:r w:rsidRPr="00D2057C">
              <w:t>мультиагентных</w:t>
            </w:r>
            <w:proofErr w:type="spellEnd"/>
            <w:r w:rsidRPr="00D2057C">
              <w:t xml:space="preserve"> систем</w:t>
            </w:r>
          </w:p>
        </w:tc>
      </w:tr>
      <w:tr w:rsidR="00D2057C" w:rsidTr="00382760">
        <w:tc>
          <w:tcPr>
            <w:tcW w:w="1809" w:type="dxa"/>
            <w:tcMar>
              <w:bottom w:w="113" w:type="dxa"/>
            </w:tcMar>
          </w:tcPr>
          <w:p w:rsidR="00D2057C" w:rsidRDefault="001040E5">
            <w:pPr>
              <w:spacing w:after="120"/>
              <w:jc w:val="both"/>
            </w:pPr>
            <w:r>
              <w:t>17:00–17:20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D2057C" w:rsidRDefault="00AC3C00" w:rsidP="00AB2AAE">
            <w:r w:rsidRPr="00AC3C00">
              <w:t>Воскобойников М.Л., Федоров Р.К. Разработка методов анализа применения пользователем WEB-сервисов</w:t>
            </w:r>
          </w:p>
        </w:tc>
      </w:tr>
    </w:tbl>
    <w:p w:rsidR="00D50A10" w:rsidRDefault="00D50A10"/>
    <w:p w:rsidR="00D50A10" w:rsidRDefault="00D50A10">
      <w:pPr>
        <w:rPr>
          <w:szCs w:val="20"/>
        </w:rPr>
      </w:pPr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6379"/>
        <w:gridCol w:w="2075"/>
      </w:tblGrid>
      <w:tr w:rsidR="00D50A10" w:rsidTr="00F4631D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600CB9" w:rsidP="00600CB9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7 ДЕКАБРЯ</w:t>
            </w:r>
            <w:r w:rsidR="002F090D">
              <w:rPr>
                <w:b/>
              </w:rPr>
              <w:t xml:space="preserve"> </w:t>
            </w:r>
            <w:r w:rsidR="00D50A10">
              <w:rPr>
                <w:b/>
              </w:rPr>
              <w:t>(</w:t>
            </w:r>
            <w:r>
              <w:rPr>
                <w:b/>
              </w:rPr>
              <w:t>ЧЕТВЕРГ</w:t>
            </w:r>
            <w:r w:rsidR="00D50A10">
              <w:rPr>
                <w:b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A10" w:rsidRDefault="00D50A10">
            <w:pPr>
              <w:pStyle w:val="8"/>
            </w:pPr>
            <w:r>
              <w:t>К. 407</w:t>
            </w: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Cs/>
                <w:szCs w:val="20"/>
              </w:rPr>
            </w:pPr>
          </w:p>
        </w:tc>
      </w:tr>
      <w:tr w:rsidR="00D50A10" w:rsidTr="00F4631D">
        <w:tc>
          <w:tcPr>
            <w:tcW w:w="1809" w:type="dxa"/>
          </w:tcPr>
          <w:p w:rsidR="00D50A10" w:rsidRDefault="00D50A10">
            <w:pPr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gridSpan w:val="2"/>
          </w:tcPr>
          <w:p w:rsidR="00D50A10" w:rsidRDefault="00D50A10">
            <w:pPr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УТРЕННЕЕ ЗАСЕДАНИЕ</w:t>
            </w:r>
          </w:p>
        </w:tc>
      </w:tr>
      <w:tr w:rsidR="00D50A10" w:rsidTr="00F4631D">
        <w:tc>
          <w:tcPr>
            <w:tcW w:w="10263" w:type="dxa"/>
            <w:gridSpan w:val="3"/>
          </w:tcPr>
          <w:p w:rsidR="003A1FBC" w:rsidRDefault="00D50A10" w:rsidP="003A1FBC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Сопредседатели заседания – </w:t>
            </w:r>
            <w:r w:rsidR="00A94DE9">
              <w:rPr>
                <w:b/>
              </w:rPr>
              <w:t>д</w:t>
            </w:r>
            <w:r w:rsidR="003A1FBC">
              <w:rPr>
                <w:b/>
              </w:rPr>
              <w:t xml:space="preserve">.т.н. </w:t>
            </w:r>
            <w:r w:rsidR="00A94DE9" w:rsidRPr="00A94DE9">
              <w:rPr>
                <w:b/>
              </w:rPr>
              <w:t>А.Ю</w:t>
            </w:r>
            <w:r w:rsidR="00A94DE9">
              <w:rPr>
                <w:b/>
              </w:rPr>
              <w:t>.</w:t>
            </w:r>
            <w:r w:rsidR="00A94DE9" w:rsidRPr="00A94DE9">
              <w:rPr>
                <w:b/>
              </w:rPr>
              <w:t xml:space="preserve"> Горнов</w:t>
            </w:r>
            <w:r w:rsidR="003A1FBC">
              <w:rPr>
                <w:b/>
              </w:rPr>
              <w:t>, к.</w:t>
            </w:r>
            <w:r w:rsidR="00A94DE9">
              <w:rPr>
                <w:b/>
              </w:rPr>
              <w:t>ф</w:t>
            </w:r>
            <w:r w:rsidR="003A1FBC">
              <w:rPr>
                <w:b/>
              </w:rPr>
              <w:t>.</w:t>
            </w:r>
            <w:r w:rsidR="00A94DE9">
              <w:rPr>
                <w:b/>
              </w:rPr>
              <w:t>-м.</w:t>
            </w:r>
            <w:r w:rsidR="003A1FBC">
              <w:rPr>
                <w:b/>
              </w:rPr>
              <w:t xml:space="preserve">н. </w:t>
            </w:r>
            <w:r w:rsidR="00A94DE9" w:rsidRPr="00A94DE9">
              <w:rPr>
                <w:b/>
              </w:rPr>
              <w:t>Л.С.</w:t>
            </w:r>
            <w:r w:rsidR="00A94DE9">
              <w:rPr>
                <w:b/>
              </w:rPr>
              <w:t> </w:t>
            </w:r>
            <w:r w:rsidR="00A94DE9" w:rsidRPr="00A94DE9">
              <w:rPr>
                <w:b/>
              </w:rPr>
              <w:t xml:space="preserve">Соловарова </w:t>
            </w:r>
            <w:proofErr w:type="gramEnd"/>
          </w:p>
          <w:p w:rsidR="003A1FBC" w:rsidRDefault="003A1FBC" w:rsidP="003A1FBC">
            <w:pPr>
              <w:jc w:val="both"/>
              <w:rPr>
                <w:b/>
              </w:rPr>
            </w:pPr>
            <w:r>
              <w:rPr>
                <w:b/>
              </w:rPr>
              <w:t xml:space="preserve">Секретари заседания – </w:t>
            </w:r>
            <w:r w:rsidR="00A94DE9" w:rsidRPr="00A94DE9">
              <w:rPr>
                <w:b/>
              </w:rPr>
              <w:t>А.С.</w:t>
            </w:r>
            <w:r w:rsidR="00A94DE9">
              <w:rPr>
                <w:b/>
              </w:rPr>
              <w:t xml:space="preserve"> </w:t>
            </w:r>
            <w:r w:rsidR="00A94DE9" w:rsidRPr="00A94DE9">
              <w:rPr>
                <w:b/>
              </w:rPr>
              <w:t>Аникин</w:t>
            </w:r>
            <w:r w:rsidR="00A94DE9">
              <w:rPr>
                <w:b/>
              </w:rPr>
              <w:t xml:space="preserve">, </w:t>
            </w:r>
            <w:r w:rsidR="00A94DE9" w:rsidRPr="00A94DE9">
              <w:rPr>
                <w:b/>
              </w:rPr>
              <w:t>Е.А.</w:t>
            </w:r>
            <w:r w:rsidR="00A94DE9">
              <w:rPr>
                <w:b/>
              </w:rPr>
              <w:t xml:space="preserve"> </w:t>
            </w:r>
            <w:r w:rsidR="00A94DE9" w:rsidRPr="00A94DE9">
              <w:rPr>
                <w:b/>
              </w:rPr>
              <w:t xml:space="preserve">Финкельштейн </w:t>
            </w:r>
          </w:p>
          <w:p w:rsidR="00CE7B4B" w:rsidRDefault="00CE7B4B" w:rsidP="002549F9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9.00–9.20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Pr="00160FB6" w:rsidRDefault="00F4631D" w:rsidP="00956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F7DE0">
              <w:t>Самсонюк</w:t>
            </w:r>
            <w:proofErr w:type="spellEnd"/>
            <w:r w:rsidRPr="009F7DE0">
              <w:t xml:space="preserve"> О.Н.</w:t>
            </w:r>
            <w:r>
              <w:t xml:space="preserve"> Задачи оптимального импульсного управления с гистерезисом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>
            <w:pPr>
              <w:pStyle w:val="a3"/>
              <w:spacing w:after="120"/>
            </w:pPr>
            <w:r>
              <w:rPr>
                <w:lang w:val="en-US"/>
              </w:rPr>
              <w:t> </w:t>
            </w:r>
            <w:r>
              <w:t>9.20–9.40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944B4" w:rsidP="00C944B4">
            <w:pPr>
              <w:jc w:val="both"/>
            </w:pPr>
            <w:r w:rsidRPr="00C944B4">
              <w:t>Соловарова Л.С. О применении явных разностных схем для дифференциально-алгебраических уравнений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>
            <w:pPr>
              <w:pStyle w:val="a7"/>
              <w:spacing w:after="120"/>
            </w:pPr>
            <w:r>
              <w:rPr>
                <w:lang w:val="en-US"/>
              </w:rPr>
              <w:t> </w:t>
            </w:r>
            <w:r>
              <w:t>9.40–10.00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Pr="0016725C" w:rsidRDefault="00C944B4" w:rsidP="00303EEE">
            <w:pPr>
              <w:jc w:val="both"/>
            </w:pPr>
            <w:r w:rsidRPr="00C944B4">
              <w:t>Свинина С.В. Численное решение квазилинейных дифференциально-алгебраических систем уравнений в частных производных сплайн-</w:t>
            </w:r>
            <w:proofErr w:type="spellStart"/>
            <w:r w:rsidRPr="00C944B4">
              <w:t>коллокационным</w:t>
            </w:r>
            <w:proofErr w:type="spellEnd"/>
            <w:r w:rsidRPr="00C944B4">
              <w:t xml:space="preserve"> методом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>
            <w:pPr>
              <w:pStyle w:val="a7"/>
              <w:spacing w:after="120"/>
            </w:pPr>
            <w:r>
              <w:t>10.00–10.20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944B4" w:rsidP="002F090D">
            <w:pPr>
              <w:jc w:val="both"/>
            </w:pPr>
            <w:r w:rsidRPr="00C944B4">
              <w:t>Аникин А.С., Андрианов А.Н. Модификации градиентных методов оптимизации для использования на компьютерах с несколькими графическими ускорителями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0F02E3">
            <w:pPr>
              <w:pStyle w:val="a7"/>
              <w:spacing w:after="120"/>
            </w:pPr>
            <w:r>
              <w:t>10.20–10.40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944B4">
            <w:pPr>
              <w:pStyle w:val="MTDisplayEquation"/>
              <w:tabs>
                <w:tab w:val="clear" w:pos="4540"/>
                <w:tab w:val="clear" w:pos="9080"/>
              </w:tabs>
            </w:pPr>
            <w:r>
              <w:rPr>
                <w:b/>
              </w:rPr>
              <w:t>Кофе-брейк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8B7BB5">
            <w:pPr>
              <w:spacing w:after="120"/>
              <w:jc w:val="both"/>
              <w:rPr>
                <w:szCs w:val="20"/>
              </w:rPr>
            </w:pPr>
            <w:r>
              <w:t>10.40–11.00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944B4" w:rsidP="009567A4">
            <w:pPr>
              <w:jc w:val="both"/>
            </w:pPr>
            <w:r w:rsidRPr="00DE4157">
              <w:t xml:space="preserve">Горнов А.Ю. </w:t>
            </w:r>
            <w:proofErr w:type="spellStart"/>
            <w:r w:rsidRPr="00DE4157">
              <w:t>Двухметодные</w:t>
            </w:r>
            <w:proofErr w:type="spellEnd"/>
            <w:r w:rsidRPr="00DE4157">
              <w:t xml:space="preserve"> вычислительные схемы, основанные на преобраз</w:t>
            </w:r>
            <w:r w:rsidRPr="00DE4157">
              <w:t>о</w:t>
            </w:r>
            <w:r w:rsidRPr="00DE4157">
              <w:t xml:space="preserve">вании </w:t>
            </w:r>
            <w:proofErr w:type="spellStart"/>
            <w:r w:rsidRPr="00DE4157">
              <w:t>Гернет-Валентайна</w:t>
            </w:r>
            <w:proofErr w:type="spellEnd"/>
          </w:p>
        </w:tc>
      </w:tr>
      <w:tr w:rsidR="00F4631D" w:rsidTr="00F4631D">
        <w:tc>
          <w:tcPr>
            <w:tcW w:w="1809" w:type="dxa"/>
            <w:tcMar>
              <w:bottom w:w="113" w:type="dxa"/>
            </w:tcMar>
          </w:tcPr>
          <w:p w:rsidR="00F4631D" w:rsidRDefault="00F4631D" w:rsidP="008B7BB5">
            <w:pPr>
              <w:spacing w:after="120"/>
              <w:jc w:val="both"/>
              <w:rPr>
                <w:szCs w:val="20"/>
              </w:rPr>
            </w:pPr>
            <w:r>
              <w:t>11.00–11.20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F4631D" w:rsidRPr="0016725C" w:rsidRDefault="00F4631D" w:rsidP="009567A4">
            <w:pPr>
              <w:jc w:val="both"/>
            </w:pPr>
            <w:r w:rsidRPr="00DE4157">
              <w:t xml:space="preserve">Зароднюк Т.С., </w:t>
            </w:r>
            <w:proofErr w:type="spellStart"/>
            <w:r w:rsidRPr="00DE4157">
              <w:t>Энхбат</w:t>
            </w:r>
            <w:proofErr w:type="spellEnd"/>
            <w:r w:rsidRPr="00DE4157">
              <w:t xml:space="preserve"> Р. Численное исследование финансовой модели опт</w:t>
            </w:r>
            <w:r w:rsidRPr="00DE4157">
              <w:t>и</w:t>
            </w:r>
            <w:r w:rsidRPr="00DE4157">
              <w:t>мального управления с использованием технологии обучения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8B7BB5">
            <w:pPr>
              <w:spacing w:after="120"/>
              <w:jc w:val="both"/>
              <w:rPr>
                <w:szCs w:val="20"/>
              </w:rPr>
            </w:pPr>
            <w:r>
              <w:t>11.20–11.40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Default="00C944B4" w:rsidP="009567A4">
            <w:pPr>
              <w:jc w:val="both"/>
            </w:pPr>
            <w:proofErr w:type="spellStart"/>
            <w:r w:rsidRPr="00517DA1">
              <w:t>Сороковиков</w:t>
            </w:r>
            <w:proofErr w:type="spellEnd"/>
            <w:r w:rsidRPr="00517DA1">
              <w:t xml:space="preserve"> П.С., Горнов А.Ю. Алгоритм одномерного поиска Евтушенко с автоматической оценкой константы Липшица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 xml:space="preserve">11.40–12.00 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Pr="002F090D" w:rsidRDefault="00C944B4" w:rsidP="002F090D">
            <w:pPr>
              <w:jc w:val="both"/>
            </w:pPr>
            <w:r w:rsidRPr="00C944B4">
              <w:t xml:space="preserve">Финкельштейн Е.А., Гусева И.С. Методика </w:t>
            </w:r>
            <w:proofErr w:type="gramStart"/>
            <w:r w:rsidRPr="00C944B4">
              <w:t>оценки качества аппроксимации множества достижимости</w:t>
            </w:r>
            <w:proofErr w:type="gramEnd"/>
            <w:r w:rsidRPr="00C944B4">
              <w:t xml:space="preserve"> на плоскости</w:t>
            </w:r>
          </w:p>
        </w:tc>
      </w:tr>
      <w:tr w:rsidR="00C944B4" w:rsidTr="00F4631D"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12.00</w:t>
            </w:r>
            <w:r>
              <w:t>–</w:t>
            </w:r>
            <w:r>
              <w:rPr>
                <w:szCs w:val="20"/>
              </w:rPr>
              <w:t>13.00</w:t>
            </w:r>
          </w:p>
        </w:tc>
        <w:tc>
          <w:tcPr>
            <w:tcW w:w="8454" w:type="dxa"/>
            <w:gridSpan w:val="2"/>
            <w:tcMar>
              <w:bottom w:w="113" w:type="dxa"/>
            </w:tcMar>
          </w:tcPr>
          <w:p w:rsidR="00C944B4" w:rsidRPr="00C944B4" w:rsidRDefault="00C944B4" w:rsidP="002F090D">
            <w:pPr>
              <w:jc w:val="both"/>
              <w:rPr>
                <w:b/>
              </w:rPr>
            </w:pPr>
            <w:r w:rsidRPr="00C944B4">
              <w:rPr>
                <w:b/>
              </w:rPr>
              <w:t>Обед</w:t>
            </w:r>
          </w:p>
        </w:tc>
      </w:tr>
    </w:tbl>
    <w:p w:rsidR="00303EEE" w:rsidRDefault="00303EEE">
      <w:r>
        <w:br w:type="page"/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9"/>
        <w:gridCol w:w="8454"/>
      </w:tblGrid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C944B4">
            <w:pPr>
              <w:spacing w:after="120"/>
              <w:jc w:val="both"/>
            </w:pPr>
          </w:p>
        </w:tc>
        <w:tc>
          <w:tcPr>
            <w:tcW w:w="8454" w:type="dxa"/>
            <w:tcMar>
              <w:bottom w:w="113" w:type="dxa"/>
            </w:tcMar>
          </w:tcPr>
          <w:p w:rsidR="00303EEE" w:rsidRPr="00303EEE" w:rsidRDefault="00303EEE" w:rsidP="00AB2AAE">
            <w:pPr>
              <w:pStyle w:val="a8"/>
              <w:ind w:firstLine="0"/>
            </w:pPr>
          </w:p>
        </w:tc>
      </w:tr>
      <w:tr w:rsidR="00303EEE" w:rsidTr="00303EEE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</w:tcPr>
          <w:p w:rsidR="00303EEE" w:rsidRDefault="00303EEE" w:rsidP="00303EEE">
            <w:pPr>
              <w:spacing w:after="120"/>
              <w:jc w:val="both"/>
              <w:rPr>
                <w:b/>
                <w:bCs/>
                <w:spacing w:val="20"/>
              </w:rPr>
            </w:pPr>
            <w:r>
              <w:rPr>
                <w:b/>
              </w:rPr>
              <w:t>7</w:t>
            </w:r>
            <w:r w:rsidRPr="00600CB9">
              <w:rPr>
                <w:b/>
              </w:rPr>
              <w:t xml:space="preserve"> ДЕКАБРЯ (</w:t>
            </w:r>
            <w:r>
              <w:rPr>
                <w:b/>
              </w:rPr>
              <w:t>ЧЕТВЕРГ</w:t>
            </w:r>
            <w:r w:rsidRPr="00600CB9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                                        К. 407</w:t>
            </w:r>
          </w:p>
        </w:tc>
      </w:tr>
      <w:tr w:rsidR="00303EEE" w:rsidTr="00303EEE">
        <w:tc>
          <w:tcPr>
            <w:tcW w:w="1809" w:type="dxa"/>
            <w:tcBorders>
              <w:top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</w:tcBorders>
          </w:tcPr>
          <w:p w:rsidR="00303EEE" w:rsidRDefault="00303EEE" w:rsidP="009567A4">
            <w:pPr>
              <w:spacing w:after="120"/>
              <w:jc w:val="both"/>
              <w:rPr>
                <w:b/>
                <w:bCs/>
                <w:spacing w:val="20"/>
              </w:rPr>
            </w:pPr>
          </w:p>
          <w:p w:rsidR="00303EEE" w:rsidRDefault="00303EEE" w:rsidP="009567A4">
            <w:pPr>
              <w:spacing w:after="120"/>
              <w:jc w:val="both"/>
              <w:rPr>
                <w:b/>
                <w:bCs/>
                <w:spacing w:val="20"/>
                <w:szCs w:val="20"/>
              </w:rPr>
            </w:pPr>
            <w:r>
              <w:rPr>
                <w:b/>
                <w:bCs/>
                <w:spacing w:val="20"/>
              </w:rPr>
              <w:t>ВЕЧЕРНЕЕ ЗАСЕДАНИЕ</w:t>
            </w:r>
          </w:p>
        </w:tc>
      </w:tr>
      <w:tr w:rsidR="00303EEE" w:rsidTr="00303EEE">
        <w:tc>
          <w:tcPr>
            <w:tcW w:w="10263" w:type="dxa"/>
            <w:gridSpan w:val="2"/>
          </w:tcPr>
          <w:p w:rsidR="00303EEE" w:rsidRDefault="00303EEE" w:rsidP="009567A4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Сопредседатели заседания – д.ф.-м.н. А.С. Стрекаловский</w:t>
            </w:r>
            <w:r w:rsidR="00A94DE9">
              <w:rPr>
                <w:b/>
              </w:rPr>
              <w:t>, к.ф.-м.н. А.В. Ушаков</w:t>
            </w:r>
            <w:proofErr w:type="gramEnd"/>
          </w:p>
          <w:p w:rsidR="00303EEE" w:rsidRDefault="00303EEE" w:rsidP="009567A4">
            <w:pPr>
              <w:spacing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Секретари заседания – </w:t>
            </w:r>
            <w:r w:rsidR="00A94DE9">
              <w:rPr>
                <w:b/>
              </w:rPr>
              <w:t>Св</w:t>
            </w:r>
            <w:r>
              <w:rPr>
                <w:b/>
              </w:rPr>
              <w:t>.</w:t>
            </w:r>
            <w:r w:rsidR="00A94DE9">
              <w:rPr>
                <w:b/>
              </w:rPr>
              <w:t>С</w:t>
            </w:r>
            <w:r>
              <w:rPr>
                <w:b/>
              </w:rPr>
              <w:t>. </w:t>
            </w:r>
            <w:r w:rsidR="00A94DE9">
              <w:rPr>
                <w:b/>
              </w:rPr>
              <w:t>Орлов</w:t>
            </w:r>
            <w:r>
              <w:rPr>
                <w:b/>
              </w:rPr>
              <w:t xml:space="preserve">, </w:t>
            </w:r>
            <w:r w:rsidR="0024010E">
              <w:rPr>
                <w:b/>
              </w:rPr>
              <w:t xml:space="preserve">к.ф.-м.н. </w:t>
            </w:r>
            <w:r w:rsidR="00E50714" w:rsidRPr="00E50714">
              <w:rPr>
                <w:b/>
              </w:rPr>
              <w:t>П.А.</w:t>
            </w:r>
            <w:r w:rsidR="00E50714">
              <w:rPr>
                <w:b/>
              </w:rPr>
              <w:t xml:space="preserve"> </w:t>
            </w:r>
            <w:r w:rsidR="00E50714" w:rsidRPr="00E50714">
              <w:rPr>
                <w:b/>
              </w:rPr>
              <w:t xml:space="preserve">Кузнецов </w:t>
            </w:r>
            <w:proofErr w:type="gramEnd"/>
          </w:p>
          <w:p w:rsidR="00303EEE" w:rsidRDefault="00303EEE" w:rsidP="009567A4">
            <w:pPr>
              <w:spacing w:after="120"/>
              <w:jc w:val="both"/>
              <w:rPr>
                <w:b/>
                <w:szCs w:val="20"/>
              </w:rPr>
            </w:pPr>
          </w:p>
        </w:tc>
      </w:tr>
      <w:tr w:rsidR="00C944B4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t>13.00–13.20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C944B4" w:rsidRDefault="00303EEE" w:rsidP="00AB2AAE">
            <w:pPr>
              <w:pStyle w:val="a8"/>
              <w:ind w:firstLine="0"/>
            </w:pPr>
            <w:r w:rsidRPr="00303EEE">
              <w:t>Ушаков А.В. Параллельный гибридный алгоритм кластеризации на основе зад</w:t>
            </w:r>
            <w:r w:rsidRPr="00303EEE">
              <w:t>а</w:t>
            </w:r>
            <w:r w:rsidRPr="00303EEE">
              <w:t>чи о p-медиане</w:t>
            </w:r>
          </w:p>
        </w:tc>
      </w:tr>
      <w:tr w:rsidR="00C944B4" w:rsidTr="00303EEE"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13.20–13.40</w:t>
            </w:r>
          </w:p>
        </w:tc>
        <w:tc>
          <w:tcPr>
            <w:tcW w:w="8454" w:type="dxa"/>
            <w:tcMar>
              <w:bottom w:w="113" w:type="dxa"/>
            </w:tcMar>
          </w:tcPr>
          <w:p w:rsidR="00C944B4" w:rsidRDefault="00C944B4" w:rsidP="009567A4">
            <w:pPr>
              <w:jc w:val="both"/>
            </w:pPr>
            <w:r w:rsidRPr="00536827">
              <w:t xml:space="preserve">Стрекаловский А.С., </w:t>
            </w:r>
            <w:proofErr w:type="spellStart"/>
            <w:r w:rsidRPr="00536827">
              <w:t>Баркова</w:t>
            </w:r>
            <w:proofErr w:type="spellEnd"/>
            <w:r w:rsidRPr="00536827">
              <w:t xml:space="preserve"> М.В. Численная эффективность метода локального поиска на тестовых задачах оптимизации</w:t>
            </w:r>
          </w:p>
        </w:tc>
      </w:tr>
      <w:tr w:rsidR="00C944B4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13.40–14.00</w:t>
            </w:r>
          </w:p>
        </w:tc>
        <w:tc>
          <w:tcPr>
            <w:tcW w:w="8454" w:type="dxa"/>
            <w:tcMar>
              <w:bottom w:w="113" w:type="dxa"/>
            </w:tcMar>
          </w:tcPr>
          <w:p w:rsidR="00C944B4" w:rsidRPr="000F02E3" w:rsidRDefault="00303EEE" w:rsidP="00303EEE">
            <w:pPr>
              <w:jc w:val="both"/>
            </w:pPr>
            <w:r w:rsidRPr="00303EEE">
              <w:t xml:space="preserve">Жарков М.Л. О модели входящего пассажиропотока в транспортно-пересадочные узлы </w:t>
            </w:r>
          </w:p>
        </w:tc>
      </w:tr>
      <w:tr w:rsidR="00C944B4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C944B4" w:rsidRDefault="00C944B4" w:rsidP="00C944B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14.00–14.20</w:t>
            </w:r>
          </w:p>
        </w:tc>
        <w:tc>
          <w:tcPr>
            <w:tcW w:w="8454" w:type="dxa"/>
            <w:tcMar>
              <w:bottom w:w="113" w:type="dxa"/>
            </w:tcMar>
          </w:tcPr>
          <w:p w:rsidR="00C944B4" w:rsidRPr="00303EEE" w:rsidRDefault="00303EEE" w:rsidP="00823F11">
            <w:pPr>
              <w:pStyle w:val="1"/>
              <w:rPr>
                <w:b w:val="0"/>
                <w:bCs/>
                <w:szCs w:val="24"/>
              </w:rPr>
            </w:pPr>
            <w:r w:rsidRPr="00303EEE">
              <w:rPr>
                <w:b w:val="0"/>
                <w:bCs/>
                <w:szCs w:val="24"/>
              </w:rPr>
              <w:t xml:space="preserve">Черкашин А.К., </w:t>
            </w:r>
            <w:proofErr w:type="spellStart"/>
            <w:r w:rsidRPr="00303EEE">
              <w:rPr>
                <w:b w:val="0"/>
                <w:bCs/>
                <w:szCs w:val="24"/>
              </w:rPr>
              <w:t>Лобычева</w:t>
            </w:r>
            <w:proofErr w:type="spellEnd"/>
            <w:r w:rsidRPr="00303EEE">
              <w:rPr>
                <w:b w:val="0"/>
                <w:bCs/>
                <w:szCs w:val="24"/>
              </w:rPr>
              <w:t xml:space="preserve"> И.Ю. Математическое моделирование </w:t>
            </w:r>
            <w:proofErr w:type="spellStart"/>
            <w:proofErr w:type="gramStart"/>
            <w:r w:rsidRPr="00303EEE">
              <w:rPr>
                <w:b w:val="0"/>
                <w:bCs/>
                <w:szCs w:val="24"/>
              </w:rPr>
              <w:t>пространствен-ного</w:t>
            </w:r>
            <w:proofErr w:type="spellEnd"/>
            <w:proofErr w:type="gramEnd"/>
            <w:r w:rsidRPr="00303EEE">
              <w:rPr>
                <w:b w:val="0"/>
                <w:bCs/>
                <w:szCs w:val="24"/>
              </w:rPr>
              <w:t xml:space="preserve"> взаимодействия природных явлений на глобальном уровне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303EEE">
            <w:pPr>
              <w:spacing w:after="120"/>
              <w:jc w:val="both"/>
              <w:rPr>
                <w:szCs w:val="20"/>
              </w:rPr>
            </w:pPr>
            <w:r>
              <w:t xml:space="preserve">14.20–14.40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Default="00303EEE" w:rsidP="00303EEE">
            <w:pPr>
              <w:pStyle w:val="1"/>
              <w:rPr>
                <w:bCs/>
                <w:szCs w:val="24"/>
              </w:rPr>
            </w:pPr>
            <w:r w:rsidRPr="00303EEE">
              <w:rPr>
                <w:b w:val="0"/>
                <w:bCs/>
                <w:szCs w:val="24"/>
              </w:rPr>
              <w:t>Свинин А.К. О непрерывном пределе интегрируемой иерархии цепочки Богоя</w:t>
            </w:r>
            <w:r w:rsidRPr="00303EEE">
              <w:rPr>
                <w:b w:val="0"/>
                <w:bCs/>
                <w:szCs w:val="24"/>
              </w:rPr>
              <w:t>в</w:t>
            </w:r>
            <w:r w:rsidRPr="00303EEE">
              <w:rPr>
                <w:b w:val="0"/>
                <w:bCs/>
                <w:szCs w:val="24"/>
              </w:rPr>
              <w:t>ленского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303EEE">
            <w:pPr>
              <w:spacing w:after="120"/>
              <w:jc w:val="both"/>
              <w:rPr>
                <w:szCs w:val="20"/>
              </w:rPr>
            </w:pPr>
            <w:r>
              <w:t>14.40–14.50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303EEE" w:rsidRDefault="00303EEE" w:rsidP="00303EEE">
            <w:pPr>
              <w:pStyle w:val="1"/>
              <w:tabs>
                <w:tab w:val="left" w:pos="960"/>
              </w:tabs>
              <w:rPr>
                <w:bCs/>
                <w:szCs w:val="24"/>
              </w:rPr>
            </w:pPr>
            <w:r w:rsidRPr="00303EEE">
              <w:rPr>
                <w:bCs/>
                <w:szCs w:val="24"/>
              </w:rPr>
              <w:t>Кофе-брейк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9567A4">
            <w:pPr>
              <w:spacing w:after="120"/>
              <w:jc w:val="both"/>
              <w:rPr>
                <w:szCs w:val="20"/>
              </w:rPr>
            </w:pPr>
            <w:r>
              <w:t xml:space="preserve">14.50–15.10 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502048" w:rsidRDefault="00303EEE" w:rsidP="009567A4">
            <w:pPr>
              <w:pStyle w:val="af6"/>
              <w:spacing w:before="0" w:beforeAutospacing="0" w:after="0" w:afterAutospacing="0"/>
              <w:jc w:val="both"/>
              <w:rPr>
                <w:szCs w:val="24"/>
              </w:rPr>
            </w:pPr>
            <w:r w:rsidRPr="00FD0F34">
              <w:rPr>
                <w:rFonts w:ascii="Times New Roman" w:hAnsi="Times New Roman"/>
                <w:color w:val="000000"/>
                <w:sz w:val="24"/>
                <w:szCs w:val="24"/>
              </w:rPr>
              <w:t>Чистяков В.Ф. Кольца дифференциальных и интегро-дифференциальных опер</w:t>
            </w:r>
            <w:r w:rsidRPr="00FD0F3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D0F34">
              <w:rPr>
                <w:rFonts w:ascii="Times New Roman" w:hAnsi="Times New Roman"/>
                <w:color w:val="000000"/>
                <w:sz w:val="24"/>
                <w:szCs w:val="24"/>
              </w:rPr>
              <w:t>торов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Pr="00824D84" w:rsidRDefault="00303EEE" w:rsidP="009567A4">
            <w:pPr>
              <w:pStyle w:val="MTDisplayEquation"/>
              <w:tabs>
                <w:tab w:val="clear" w:pos="4540"/>
                <w:tab w:val="clear" w:pos="9080"/>
              </w:tabs>
              <w:spacing w:after="120"/>
            </w:pPr>
            <w:r w:rsidRPr="00824D84">
              <w:t>15.10–15.30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Default="00303EEE" w:rsidP="009567A4">
            <w:pPr>
              <w:pStyle w:val="a4"/>
              <w:jc w:val="both"/>
            </w:pPr>
            <w:proofErr w:type="spellStart"/>
            <w:r w:rsidRPr="00502048">
              <w:rPr>
                <w:szCs w:val="24"/>
              </w:rPr>
              <w:t>Шеметова</w:t>
            </w:r>
            <w:proofErr w:type="spellEnd"/>
            <w:r>
              <w:rPr>
                <w:szCs w:val="24"/>
              </w:rPr>
              <w:t xml:space="preserve"> </w:t>
            </w:r>
            <w:r w:rsidRPr="00502048">
              <w:rPr>
                <w:szCs w:val="24"/>
              </w:rPr>
              <w:t>В.В.,</w:t>
            </w:r>
            <w:r>
              <w:rPr>
                <w:szCs w:val="24"/>
              </w:rPr>
              <w:t xml:space="preserve"> </w:t>
            </w:r>
            <w:r w:rsidRPr="00890AC5">
              <w:t>Орлов</w:t>
            </w:r>
            <w:r>
              <w:t xml:space="preserve"> С.С. </w:t>
            </w:r>
            <w:r w:rsidRPr="00502048">
              <w:rPr>
                <w:caps/>
                <w:szCs w:val="24"/>
              </w:rPr>
              <w:t>П</w:t>
            </w:r>
            <w:r w:rsidRPr="00502048">
              <w:rPr>
                <w:szCs w:val="24"/>
              </w:rPr>
              <w:t>остроение решений в классе распред</w:t>
            </w:r>
            <w:r>
              <w:rPr>
                <w:szCs w:val="24"/>
              </w:rPr>
              <w:t>е</w:t>
            </w:r>
            <w:r w:rsidRPr="00502048">
              <w:rPr>
                <w:szCs w:val="24"/>
              </w:rPr>
              <w:t>лений ди</w:t>
            </w:r>
            <w:r w:rsidRPr="00502048">
              <w:rPr>
                <w:szCs w:val="24"/>
              </w:rPr>
              <w:t>ф</w:t>
            </w:r>
            <w:r w:rsidRPr="00502048">
              <w:rPr>
                <w:szCs w:val="24"/>
              </w:rPr>
              <w:t>ференциально-операторных уравнений с отклоняющимся аргументом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Pr="00824D84" w:rsidRDefault="00303EEE" w:rsidP="00821E4C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15.30–15.</w:t>
            </w:r>
            <w:r w:rsidR="00821E4C">
              <w:t>5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502048" w:rsidRDefault="00303EEE" w:rsidP="009567A4">
            <w:pPr>
              <w:pStyle w:val="a4"/>
              <w:jc w:val="both"/>
              <w:rPr>
                <w:szCs w:val="24"/>
              </w:rPr>
            </w:pPr>
            <w:r w:rsidRPr="00303EEE">
              <w:rPr>
                <w:szCs w:val="24"/>
              </w:rPr>
              <w:t>Марков Ю.А., Маркова М.А., Бондаренко А.И. Волновое уравнение четвертого порядка в рамках теории Баба-</w:t>
            </w:r>
            <w:proofErr w:type="spellStart"/>
            <w:r w:rsidRPr="00303EEE">
              <w:rPr>
                <w:szCs w:val="24"/>
              </w:rPr>
              <w:t>Мадхаварао</w:t>
            </w:r>
            <w:proofErr w:type="spellEnd"/>
            <w:r w:rsidRPr="00303EEE">
              <w:rPr>
                <w:szCs w:val="24"/>
              </w:rPr>
              <w:t xml:space="preserve"> для спина 3/2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821E4C">
            <w:pPr>
              <w:pStyle w:val="MTDisplayEquation"/>
              <w:tabs>
                <w:tab w:val="clear" w:pos="4540"/>
                <w:tab w:val="clear" w:pos="9080"/>
              </w:tabs>
              <w:spacing w:after="120"/>
              <w:rPr>
                <w:szCs w:val="20"/>
              </w:rPr>
            </w:pPr>
            <w:r>
              <w:t>15.</w:t>
            </w:r>
            <w:r w:rsidR="00821E4C">
              <w:t>5</w:t>
            </w:r>
            <w:r>
              <w:t>0–16.</w:t>
            </w:r>
            <w:r w:rsidR="00821E4C">
              <w:t>1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502048" w:rsidRDefault="00AC3C00" w:rsidP="00AC3C00">
            <w:pPr>
              <w:pStyle w:val="a4"/>
              <w:jc w:val="both"/>
              <w:rPr>
                <w:szCs w:val="24"/>
              </w:rPr>
            </w:pPr>
            <w:r w:rsidRPr="00303EEE">
              <w:rPr>
                <w:bCs/>
                <w:szCs w:val="24"/>
              </w:rPr>
              <w:t>Кузнецов П.А. Задача с заданным тепловым фронтом для нелинейного уравн</w:t>
            </w:r>
            <w:r w:rsidRPr="00303EEE">
              <w:rPr>
                <w:bCs/>
                <w:szCs w:val="24"/>
              </w:rPr>
              <w:t>е</w:t>
            </w:r>
            <w:r w:rsidRPr="00303EEE">
              <w:rPr>
                <w:bCs/>
                <w:szCs w:val="24"/>
              </w:rPr>
              <w:t>ния теплопроводности с источником</w:t>
            </w:r>
            <w:r w:rsidRPr="00303EEE">
              <w:rPr>
                <w:szCs w:val="24"/>
              </w:rPr>
              <w:t xml:space="preserve"> 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821E4C">
            <w:pPr>
              <w:spacing w:after="120"/>
              <w:jc w:val="both"/>
              <w:rPr>
                <w:szCs w:val="20"/>
              </w:rPr>
            </w:pPr>
            <w:r>
              <w:t>16.</w:t>
            </w:r>
            <w:r w:rsidR="00821E4C">
              <w:t>1</w:t>
            </w:r>
            <w:r>
              <w:t>0–16.</w:t>
            </w:r>
            <w:r w:rsidR="00821E4C">
              <w:t>3</w:t>
            </w:r>
            <w:r>
              <w:t>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AC3C00" w:rsidRDefault="00AC3C00" w:rsidP="00AB2AAE">
            <w:pPr>
              <w:pStyle w:val="1"/>
              <w:rPr>
                <w:b w:val="0"/>
                <w:bCs/>
                <w:szCs w:val="24"/>
              </w:rPr>
            </w:pPr>
            <w:r w:rsidRPr="00AC3C00">
              <w:rPr>
                <w:b w:val="0"/>
                <w:szCs w:val="24"/>
              </w:rPr>
              <w:t>Орлов</w:t>
            </w:r>
            <w:proofErr w:type="gramStart"/>
            <w:r w:rsidRPr="00AC3C00">
              <w:rPr>
                <w:b w:val="0"/>
                <w:szCs w:val="24"/>
              </w:rPr>
              <w:t xml:space="preserve"> </w:t>
            </w:r>
            <w:proofErr w:type="spellStart"/>
            <w:r w:rsidRPr="00AC3C00">
              <w:rPr>
                <w:b w:val="0"/>
                <w:szCs w:val="24"/>
              </w:rPr>
              <w:t>С</w:t>
            </w:r>
            <w:proofErr w:type="gramEnd"/>
            <w:r w:rsidRPr="00AC3C00">
              <w:rPr>
                <w:b w:val="0"/>
                <w:szCs w:val="24"/>
              </w:rPr>
              <w:t>в.С</w:t>
            </w:r>
            <w:proofErr w:type="spellEnd"/>
            <w:r w:rsidRPr="00AC3C00">
              <w:rPr>
                <w:b w:val="0"/>
                <w:szCs w:val="24"/>
              </w:rPr>
              <w:t>. Редукции и семейства специальных точных решений уравнения н</w:t>
            </w:r>
            <w:r w:rsidRPr="00AC3C00">
              <w:rPr>
                <w:b w:val="0"/>
                <w:szCs w:val="24"/>
              </w:rPr>
              <w:t>е</w:t>
            </w:r>
            <w:r w:rsidRPr="00AC3C00">
              <w:rPr>
                <w:b w:val="0"/>
                <w:szCs w:val="24"/>
              </w:rPr>
              <w:t>линейной теплопроводности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303EEE" w:rsidP="00821E4C">
            <w:pPr>
              <w:spacing w:after="120"/>
              <w:jc w:val="both"/>
              <w:rPr>
                <w:szCs w:val="20"/>
              </w:rPr>
            </w:pPr>
            <w:r>
              <w:t>16.</w:t>
            </w:r>
            <w:r w:rsidR="00821E4C">
              <w:t>3</w:t>
            </w:r>
            <w:r>
              <w:t>0</w:t>
            </w:r>
            <w:r w:rsidR="001040E5">
              <w:t>–16.50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AC3C00" w:rsidRDefault="00AC3C00" w:rsidP="00AC3C00">
            <w:pPr>
              <w:pStyle w:val="1"/>
              <w:rPr>
                <w:b w:val="0"/>
                <w:bCs/>
                <w:szCs w:val="24"/>
              </w:rPr>
            </w:pPr>
            <w:proofErr w:type="spellStart"/>
            <w:r w:rsidRPr="00AC3C00">
              <w:rPr>
                <w:b w:val="0"/>
                <w:bCs/>
                <w:szCs w:val="24"/>
              </w:rPr>
              <w:t>Грюнвальд</w:t>
            </w:r>
            <w:proofErr w:type="spellEnd"/>
            <w:r w:rsidRPr="00AC3C00">
              <w:rPr>
                <w:b w:val="0"/>
                <w:bCs/>
                <w:szCs w:val="24"/>
              </w:rPr>
              <w:t xml:space="preserve"> Л.А., Орлов С.С. Обобщенное решение интегрального уравнения Абеля с вырождением в </w:t>
            </w:r>
            <w:proofErr w:type="spellStart"/>
            <w:r w:rsidRPr="00AC3C00">
              <w:rPr>
                <w:b w:val="0"/>
                <w:bCs/>
                <w:szCs w:val="24"/>
              </w:rPr>
              <w:t>банаховых</w:t>
            </w:r>
            <w:proofErr w:type="spellEnd"/>
            <w:r w:rsidRPr="00AC3C00">
              <w:rPr>
                <w:b w:val="0"/>
                <w:bCs/>
                <w:szCs w:val="24"/>
              </w:rPr>
              <w:t xml:space="preserve"> пространствах </w:t>
            </w:r>
          </w:p>
        </w:tc>
      </w:tr>
      <w:tr w:rsidR="00303EEE" w:rsidTr="00303EEE">
        <w:trPr>
          <w:trHeight w:val="479"/>
        </w:trPr>
        <w:tc>
          <w:tcPr>
            <w:tcW w:w="1809" w:type="dxa"/>
            <w:tcMar>
              <w:bottom w:w="113" w:type="dxa"/>
            </w:tcMar>
          </w:tcPr>
          <w:p w:rsidR="00303EEE" w:rsidRDefault="001040E5" w:rsidP="009567A4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16.50</w:t>
            </w:r>
          </w:p>
        </w:tc>
        <w:tc>
          <w:tcPr>
            <w:tcW w:w="8454" w:type="dxa"/>
            <w:tcMar>
              <w:bottom w:w="113" w:type="dxa"/>
            </w:tcMar>
          </w:tcPr>
          <w:p w:rsidR="00303EEE" w:rsidRPr="00303EEE" w:rsidRDefault="00AC3C00" w:rsidP="00AB2AAE">
            <w:pPr>
              <w:pStyle w:val="1"/>
              <w:rPr>
                <w:bCs/>
                <w:szCs w:val="24"/>
              </w:rPr>
            </w:pPr>
            <w:r w:rsidRPr="00AC3C00">
              <w:rPr>
                <w:bCs/>
                <w:szCs w:val="24"/>
              </w:rPr>
              <w:t>Закрытие конференции</w:t>
            </w:r>
          </w:p>
        </w:tc>
      </w:tr>
      <w:tr w:rsidR="00303EEE" w:rsidTr="00E50714">
        <w:trPr>
          <w:trHeight w:val="479"/>
        </w:trPr>
        <w:tc>
          <w:tcPr>
            <w:tcW w:w="1809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303EEE" w:rsidRDefault="00303EEE" w:rsidP="009567A4">
            <w:pPr>
              <w:spacing w:after="120"/>
              <w:jc w:val="both"/>
            </w:pPr>
          </w:p>
        </w:tc>
        <w:tc>
          <w:tcPr>
            <w:tcW w:w="8454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303EEE" w:rsidRPr="00303EEE" w:rsidRDefault="00303EEE" w:rsidP="00AB2AAE">
            <w:pPr>
              <w:pStyle w:val="1"/>
              <w:rPr>
                <w:bCs/>
                <w:szCs w:val="24"/>
              </w:rPr>
            </w:pPr>
          </w:p>
        </w:tc>
      </w:tr>
      <w:tr w:rsidR="001040E5" w:rsidTr="00E50714">
        <w:trPr>
          <w:trHeight w:val="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bottom w:w="113" w:type="dxa"/>
            </w:tcMar>
          </w:tcPr>
          <w:p w:rsidR="001040E5" w:rsidRPr="00E50714" w:rsidRDefault="001040E5" w:rsidP="001040E5">
            <w:pPr>
              <w:rPr>
                <w:b/>
              </w:rPr>
            </w:pPr>
            <w:r w:rsidRPr="00E50714">
              <w:rPr>
                <w:b/>
              </w:rPr>
              <w:t>12:30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:rsidR="001040E5" w:rsidRDefault="001040E5" w:rsidP="001040E5">
            <w:r w:rsidRPr="001040E5">
              <w:rPr>
                <w:b/>
              </w:rPr>
              <w:t>8 ДЕКАБРЯ  (ПЯТНИЦА)</w:t>
            </w:r>
            <w:r>
              <w:t xml:space="preserve"> Экскурсия по Иркутскому авиазаводу.</w:t>
            </w:r>
          </w:p>
          <w:p w:rsidR="001040E5" w:rsidRPr="00462DAA" w:rsidRDefault="001040E5" w:rsidP="003F3084">
            <w:r>
              <w:t>Отъезд автобуса от здания ИДСТУ</w:t>
            </w:r>
            <w:r w:rsidR="003F3084">
              <w:t>.</w:t>
            </w:r>
            <w:r>
              <w:t xml:space="preserve"> </w:t>
            </w:r>
            <w:proofErr w:type="gramStart"/>
            <w:r>
              <w:t>(</w:t>
            </w:r>
            <w:r w:rsidR="003F3084">
              <w:t>Едут только те, кто подал заявку.</w:t>
            </w:r>
            <w:proofErr w:type="gramEnd"/>
            <w:r w:rsidR="003F3084">
              <w:t xml:space="preserve"> </w:t>
            </w:r>
            <w:proofErr w:type="gramStart"/>
            <w:r w:rsidR="003F3084">
              <w:t>П</w:t>
            </w:r>
            <w:r>
              <w:t>ри себе иметь паспорт)</w:t>
            </w:r>
            <w:r w:rsidR="003F3084">
              <w:t>.</w:t>
            </w:r>
            <w:proofErr w:type="gramEnd"/>
          </w:p>
        </w:tc>
      </w:tr>
    </w:tbl>
    <w:p w:rsidR="002F090D" w:rsidRDefault="002F090D"/>
    <w:sectPr w:rsidR="002F090D" w:rsidSect="00856DB8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21" w:rsidRDefault="00EC3221">
      <w:r>
        <w:separator/>
      </w:r>
    </w:p>
  </w:endnote>
  <w:endnote w:type="continuationSeparator" w:id="0">
    <w:p w:rsidR="00EC3221" w:rsidRDefault="00EC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21" w:rsidRDefault="00EC3221">
      <w:r>
        <w:separator/>
      </w:r>
    </w:p>
  </w:footnote>
  <w:footnote w:type="continuationSeparator" w:id="0">
    <w:p w:rsidR="00EC3221" w:rsidRDefault="00EC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D"/>
    <w:rsid w:val="00041114"/>
    <w:rsid w:val="00087755"/>
    <w:rsid w:val="000B2F7C"/>
    <w:rsid w:val="000D73AD"/>
    <w:rsid w:val="000F02E3"/>
    <w:rsid w:val="000F06FA"/>
    <w:rsid w:val="001040E5"/>
    <w:rsid w:val="00124687"/>
    <w:rsid w:val="00150FDF"/>
    <w:rsid w:val="001900DD"/>
    <w:rsid w:val="00192426"/>
    <w:rsid w:val="0019548E"/>
    <w:rsid w:val="001C1039"/>
    <w:rsid w:val="001E4FB8"/>
    <w:rsid w:val="001E5EB2"/>
    <w:rsid w:val="001F202A"/>
    <w:rsid w:val="00202652"/>
    <w:rsid w:val="00206BC5"/>
    <w:rsid w:val="00207E4B"/>
    <w:rsid w:val="00217F4E"/>
    <w:rsid w:val="0024010E"/>
    <w:rsid w:val="00241F7C"/>
    <w:rsid w:val="002549F9"/>
    <w:rsid w:val="0027153A"/>
    <w:rsid w:val="002A2E06"/>
    <w:rsid w:val="002A38B2"/>
    <w:rsid w:val="002C78DA"/>
    <w:rsid w:val="002F090D"/>
    <w:rsid w:val="00303EEE"/>
    <w:rsid w:val="00310CF4"/>
    <w:rsid w:val="00320231"/>
    <w:rsid w:val="00332FD9"/>
    <w:rsid w:val="00382760"/>
    <w:rsid w:val="003843C5"/>
    <w:rsid w:val="00390DB0"/>
    <w:rsid w:val="003A1FBC"/>
    <w:rsid w:val="003B744A"/>
    <w:rsid w:val="003C36CF"/>
    <w:rsid w:val="003F0337"/>
    <w:rsid w:val="003F3084"/>
    <w:rsid w:val="0045699C"/>
    <w:rsid w:val="004913C8"/>
    <w:rsid w:val="004F101E"/>
    <w:rsid w:val="00517DA1"/>
    <w:rsid w:val="005304E6"/>
    <w:rsid w:val="00536827"/>
    <w:rsid w:val="00543290"/>
    <w:rsid w:val="00553B0C"/>
    <w:rsid w:val="00571572"/>
    <w:rsid w:val="005C1AA2"/>
    <w:rsid w:val="005D714E"/>
    <w:rsid w:val="00600CB9"/>
    <w:rsid w:val="00602B51"/>
    <w:rsid w:val="00685E6D"/>
    <w:rsid w:val="006920C6"/>
    <w:rsid w:val="00694166"/>
    <w:rsid w:val="006A6103"/>
    <w:rsid w:val="006D5F04"/>
    <w:rsid w:val="00700973"/>
    <w:rsid w:val="00756507"/>
    <w:rsid w:val="00772D0A"/>
    <w:rsid w:val="00796F71"/>
    <w:rsid w:val="007A6813"/>
    <w:rsid w:val="007C4035"/>
    <w:rsid w:val="007D5887"/>
    <w:rsid w:val="007D7CB7"/>
    <w:rsid w:val="0080102C"/>
    <w:rsid w:val="00807BC6"/>
    <w:rsid w:val="00821E4C"/>
    <w:rsid w:val="00823F11"/>
    <w:rsid w:val="00824D84"/>
    <w:rsid w:val="00856DB8"/>
    <w:rsid w:val="00863369"/>
    <w:rsid w:val="00875F28"/>
    <w:rsid w:val="008930A8"/>
    <w:rsid w:val="008B7BB5"/>
    <w:rsid w:val="008C5BED"/>
    <w:rsid w:val="008C7285"/>
    <w:rsid w:val="008C74C8"/>
    <w:rsid w:val="008D1CA1"/>
    <w:rsid w:val="008E7921"/>
    <w:rsid w:val="008F04B9"/>
    <w:rsid w:val="008F120C"/>
    <w:rsid w:val="00907602"/>
    <w:rsid w:val="0092127F"/>
    <w:rsid w:val="00925E9A"/>
    <w:rsid w:val="00963847"/>
    <w:rsid w:val="009D30D4"/>
    <w:rsid w:val="009D3FCD"/>
    <w:rsid w:val="009F208E"/>
    <w:rsid w:val="00A20D89"/>
    <w:rsid w:val="00A2182C"/>
    <w:rsid w:val="00A2452D"/>
    <w:rsid w:val="00A27AFF"/>
    <w:rsid w:val="00A30FF0"/>
    <w:rsid w:val="00A4234F"/>
    <w:rsid w:val="00A8095D"/>
    <w:rsid w:val="00A94DE9"/>
    <w:rsid w:val="00AB2AAE"/>
    <w:rsid w:val="00AC3C00"/>
    <w:rsid w:val="00B336DB"/>
    <w:rsid w:val="00B5242B"/>
    <w:rsid w:val="00B56672"/>
    <w:rsid w:val="00B61D0B"/>
    <w:rsid w:val="00B94343"/>
    <w:rsid w:val="00BA3DD3"/>
    <w:rsid w:val="00BD4CB7"/>
    <w:rsid w:val="00BE36F7"/>
    <w:rsid w:val="00C327CA"/>
    <w:rsid w:val="00C86BEF"/>
    <w:rsid w:val="00C944B4"/>
    <w:rsid w:val="00CB5724"/>
    <w:rsid w:val="00CB672B"/>
    <w:rsid w:val="00CD423E"/>
    <w:rsid w:val="00CE02FA"/>
    <w:rsid w:val="00CE7B4B"/>
    <w:rsid w:val="00CF3A42"/>
    <w:rsid w:val="00D04B07"/>
    <w:rsid w:val="00D2057C"/>
    <w:rsid w:val="00D3441E"/>
    <w:rsid w:val="00D447C1"/>
    <w:rsid w:val="00D464F4"/>
    <w:rsid w:val="00D50A10"/>
    <w:rsid w:val="00D9681E"/>
    <w:rsid w:val="00DB199C"/>
    <w:rsid w:val="00DC1E12"/>
    <w:rsid w:val="00DD0946"/>
    <w:rsid w:val="00DE3223"/>
    <w:rsid w:val="00DE4157"/>
    <w:rsid w:val="00E01ABB"/>
    <w:rsid w:val="00E47B14"/>
    <w:rsid w:val="00E50714"/>
    <w:rsid w:val="00E7428C"/>
    <w:rsid w:val="00E74BAC"/>
    <w:rsid w:val="00E753E5"/>
    <w:rsid w:val="00E8353C"/>
    <w:rsid w:val="00E90B3C"/>
    <w:rsid w:val="00EB380B"/>
    <w:rsid w:val="00EB4432"/>
    <w:rsid w:val="00EB597B"/>
    <w:rsid w:val="00EB5F81"/>
    <w:rsid w:val="00EC3221"/>
    <w:rsid w:val="00EE7A83"/>
    <w:rsid w:val="00EF2986"/>
    <w:rsid w:val="00F414D2"/>
    <w:rsid w:val="00F4631D"/>
    <w:rsid w:val="00FA43F3"/>
    <w:rsid w:val="00FD04F5"/>
    <w:rsid w:val="00FE3B0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0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2E3"/>
    <w:rPr>
      <w:sz w:val="24"/>
      <w:szCs w:val="24"/>
    </w:rPr>
  </w:style>
  <w:style w:type="paragraph" w:styleId="1">
    <w:name w:val="heading 1"/>
    <w:basedOn w:val="a"/>
    <w:next w:val="a"/>
    <w:qFormat/>
    <w:rsid w:val="00150FDF"/>
    <w:pPr>
      <w:keepNext/>
      <w:spacing w:after="120"/>
      <w:jc w:val="both"/>
      <w:outlineLvl w:val="0"/>
    </w:pPr>
    <w:rPr>
      <w:b/>
      <w:szCs w:val="20"/>
    </w:rPr>
  </w:style>
  <w:style w:type="paragraph" w:styleId="8">
    <w:name w:val="heading 8"/>
    <w:basedOn w:val="a"/>
    <w:next w:val="a"/>
    <w:qFormat/>
    <w:rsid w:val="00150FDF"/>
    <w:pPr>
      <w:keepNext/>
      <w:jc w:val="right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50FDF"/>
    <w:pPr>
      <w:jc w:val="both"/>
    </w:pPr>
    <w:rPr>
      <w:i/>
      <w:iCs/>
    </w:rPr>
  </w:style>
  <w:style w:type="paragraph" w:styleId="a3">
    <w:name w:val="Body Text"/>
    <w:basedOn w:val="a"/>
    <w:rsid w:val="00150FDF"/>
    <w:pPr>
      <w:jc w:val="both"/>
    </w:pPr>
    <w:rPr>
      <w:szCs w:val="20"/>
    </w:rPr>
  </w:style>
  <w:style w:type="paragraph" w:customStyle="1" w:styleId="MTDisplayEquation">
    <w:name w:val="MTDisplayEquation"/>
    <w:basedOn w:val="a"/>
    <w:rsid w:val="00150FDF"/>
    <w:pPr>
      <w:tabs>
        <w:tab w:val="center" w:pos="4540"/>
        <w:tab w:val="right" w:pos="9080"/>
      </w:tabs>
      <w:jc w:val="both"/>
    </w:pPr>
  </w:style>
  <w:style w:type="paragraph" w:styleId="a4">
    <w:name w:val="Title"/>
    <w:basedOn w:val="a"/>
    <w:link w:val="a5"/>
    <w:qFormat/>
    <w:rsid w:val="00150FDF"/>
    <w:pPr>
      <w:jc w:val="center"/>
    </w:pPr>
    <w:rPr>
      <w:szCs w:val="20"/>
    </w:rPr>
  </w:style>
  <w:style w:type="paragraph" w:styleId="a6">
    <w:name w:val="header"/>
    <w:basedOn w:val="a"/>
    <w:rsid w:val="00150FDF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rsid w:val="00150FDF"/>
    <w:pPr>
      <w:jc w:val="both"/>
    </w:pPr>
    <w:rPr>
      <w:szCs w:val="20"/>
    </w:rPr>
  </w:style>
  <w:style w:type="paragraph" w:styleId="a8">
    <w:name w:val="Body Text Indent"/>
    <w:basedOn w:val="a"/>
    <w:link w:val="a9"/>
    <w:rsid w:val="00150FDF"/>
    <w:pPr>
      <w:ind w:firstLine="567"/>
      <w:jc w:val="both"/>
    </w:pPr>
    <w:rPr>
      <w:szCs w:val="20"/>
    </w:rPr>
  </w:style>
  <w:style w:type="character" w:styleId="aa">
    <w:name w:val="Hyperlink"/>
    <w:rsid w:val="00150FDF"/>
    <w:rPr>
      <w:color w:val="0000FF"/>
      <w:u w:val="single"/>
    </w:rPr>
  </w:style>
  <w:style w:type="paragraph" w:styleId="30">
    <w:name w:val="Body Text Indent 3"/>
    <w:basedOn w:val="a"/>
    <w:rsid w:val="00150FDF"/>
    <w:pPr>
      <w:ind w:left="340" w:hanging="340"/>
      <w:jc w:val="both"/>
    </w:pPr>
  </w:style>
  <w:style w:type="paragraph" w:styleId="2">
    <w:name w:val="Body Text 2"/>
    <w:basedOn w:val="a"/>
    <w:rsid w:val="00150FDF"/>
    <w:pPr>
      <w:jc w:val="center"/>
    </w:pPr>
  </w:style>
  <w:style w:type="character" w:styleId="ab">
    <w:name w:val="Strong"/>
    <w:qFormat/>
    <w:rsid w:val="00150FDF"/>
    <w:rPr>
      <w:b/>
      <w:bCs/>
    </w:rPr>
  </w:style>
  <w:style w:type="paragraph" w:styleId="ac">
    <w:name w:val="Plain Text"/>
    <w:basedOn w:val="a"/>
    <w:link w:val="ad"/>
    <w:uiPriority w:val="99"/>
    <w:rsid w:val="00150FDF"/>
    <w:pPr>
      <w:suppressAutoHyphens/>
      <w:ind w:firstLine="567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азвание1"/>
    <w:rsid w:val="00150FDF"/>
    <w:pPr>
      <w:spacing w:after="240"/>
      <w:jc w:val="center"/>
    </w:pPr>
    <w:rPr>
      <w:b/>
      <w:bCs/>
      <w:sz w:val="28"/>
      <w:szCs w:val="28"/>
      <w:lang w:val="en-US"/>
    </w:rPr>
  </w:style>
  <w:style w:type="character" w:styleId="ae">
    <w:name w:val="footnote reference"/>
    <w:uiPriority w:val="99"/>
    <w:semiHidden/>
    <w:rsid w:val="00150FDF"/>
    <w:rPr>
      <w:vertAlign w:val="superscript"/>
    </w:rPr>
  </w:style>
  <w:style w:type="character" w:customStyle="1" w:styleId="af">
    <w:name w:val="Символ сноски"/>
    <w:rsid w:val="00150FDF"/>
    <w:rPr>
      <w:vertAlign w:val="superscript"/>
    </w:rPr>
  </w:style>
  <w:style w:type="paragraph" w:styleId="af0">
    <w:name w:val="footnote text"/>
    <w:basedOn w:val="a"/>
    <w:link w:val="af1"/>
    <w:uiPriority w:val="99"/>
    <w:semiHidden/>
    <w:rsid w:val="00150FDF"/>
    <w:rPr>
      <w:sz w:val="20"/>
      <w:szCs w:val="20"/>
      <w:lang w:eastAsia="ar-SA"/>
    </w:rPr>
  </w:style>
  <w:style w:type="paragraph" w:styleId="af2">
    <w:name w:val="List Paragraph"/>
    <w:basedOn w:val="a"/>
    <w:link w:val="af3"/>
    <w:qFormat/>
    <w:rsid w:val="0015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Document Map"/>
    <w:basedOn w:val="a"/>
    <w:semiHidden/>
    <w:rsid w:val="00150F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Знак Знак Знак Знак"/>
    <w:basedOn w:val="a"/>
    <w:rsid w:val="00150F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50FDF"/>
    <w:pPr>
      <w:ind w:left="720"/>
    </w:pPr>
    <w:rPr>
      <w:rFonts w:eastAsia="Calibri"/>
      <w:sz w:val="28"/>
      <w:szCs w:val="28"/>
    </w:rPr>
  </w:style>
  <w:style w:type="paragraph" w:styleId="af6">
    <w:name w:val="Normal (Web)"/>
    <w:basedOn w:val="a"/>
    <w:rsid w:val="00150F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f7">
    <w:name w:val="Знак Знак"/>
    <w:rsid w:val="00150FDF"/>
    <w:rPr>
      <w:sz w:val="24"/>
    </w:rPr>
  </w:style>
  <w:style w:type="character" w:customStyle="1" w:styleId="gbps2">
    <w:name w:val="gbps2"/>
    <w:rsid w:val="00150FDF"/>
  </w:style>
  <w:style w:type="paragraph" w:customStyle="1" w:styleId="12">
    <w:name w:val="Знак1 Знак Знак Знак Знак Знак Знак Знак"/>
    <w:basedOn w:val="a"/>
    <w:semiHidden/>
    <w:rsid w:val="00D464F4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character" w:customStyle="1" w:styleId="af3">
    <w:name w:val="Абзац списка Знак"/>
    <w:link w:val="af2"/>
    <w:rsid w:val="0027153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0"/>
    <w:uiPriority w:val="99"/>
    <w:rsid w:val="0027153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en-US"/>
    </w:rPr>
  </w:style>
  <w:style w:type="character" w:customStyle="1" w:styleId="Default0">
    <w:name w:val="Default Знак"/>
    <w:link w:val="Default"/>
    <w:uiPriority w:val="99"/>
    <w:locked/>
    <w:rsid w:val="0027153A"/>
    <w:rPr>
      <w:rFonts w:ascii="Tahoma" w:hAnsi="Tahoma" w:cs="Tahoma"/>
      <w:sz w:val="24"/>
      <w:szCs w:val="24"/>
      <w:lang w:val="en-US"/>
    </w:rPr>
  </w:style>
  <w:style w:type="character" w:customStyle="1" w:styleId="ad">
    <w:name w:val="Текст Знак"/>
    <w:link w:val="ac"/>
    <w:uiPriority w:val="99"/>
    <w:locked/>
    <w:rsid w:val="000F02E3"/>
    <w:rPr>
      <w:rFonts w:ascii="Courier New" w:hAnsi="Courier New" w:cs="Courier New"/>
      <w:lang w:eastAsia="ar-SA"/>
    </w:rPr>
  </w:style>
  <w:style w:type="paragraph" w:styleId="20">
    <w:name w:val="Body Text Indent 2"/>
    <w:basedOn w:val="a"/>
    <w:link w:val="21"/>
    <w:rsid w:val="000F02E3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0F02E3"/>
    <w:rPr>
      <w:sz w:val="24"/>
      <w:szCs w:val="24"/>
    </w:rPr>
  </w:style>
  <w:style w:type="paragraph" w:styleId="af8">
    <w:name w:val="Balloon Text"/>
    <w:basedOn w:val="a"/>
    <w:link w:val="af9"/>
    <w:rsid w:val="00856DB8"/>
    <w:rPr>
      <w:rFonts w:ascii="Calibri" w:hAnsi="Calibri"/>
      <w:sz w:val="16"/>
      <w:szCs w:val="16"/>
    </w:rPr>
  </w:style>
  <w:style w:type="character" w:customStyle="1" w:styleId="af9">
    <w:name w:val="Текст выноски Знак"/>
    <w:link w:val="af8"/>
    <w:rsid w:val="00856DB8"/>
    <w:rPr>
      <w:rFonts w:ascii="Calibri" w:hAnsi="Calibri"/>
      <w:sz w:val="16"/>
      <w:szCs w:val="16"/>
    </w:rPr>
  </w:style>
  <w:style w:type="character" w:customStyle="1" w:styleId="a5">
    <w:name w:val="Название Знак"/>
    <w:link w:val="a4"/>
    <w:rsid w:val="00823F11"/>
    <w:rPr>
      <w:sz w:val="24"/>
    </w:rPr>
  </w:style>
  <w:style w:type="character" w:customStyle="1" w:styleId="af1">
    <w:name w:val="Текст сноски Знак"/>
    <w:link w:val="af0"/>
    <w:uiPriority w:val="99"/>
    <w:semiHidden/>
    <w:rsid w:val="00823F11"/>
    <w:rPr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5368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IDSTU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K413</dc:creator>
  <cp:lastModifiedBy>Фереферов</cp:lastModifiedBy>
  <cp:revision>6</cp:revision>
  <cp:lastPrinted>2017-12-04T00:57:00Z</cp:lastPrinted>
  <dcterms:created xsi:type="dcterms:W3CDTF">2017-12-02T08:37:00Z</dcterms:created>
  <dcterms:modified xsi:type="dcterms:W3CDTF">2017-12-04T01:31:00Z</dcterms:modified>
</cp:coreProperties>
</file>